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46" w:rsidRDefault="00F00857">
      <w:pPr>
        <w:pStyle w:val="1"/>
        <w:spacing w:before="84" w:line="240" w:lineRule="auto"/>
        <w:ind w:left="1069"/>
        <w:jc w:val="left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2B1046" w:rsidRDefault="00F00857">
      <w:pPr>
        <w:ind w:left="3292" w:right="2595" w:firstLine="837"/>
        <w:rPr>
          <w:b/>
          <w:sz w:val="24"/>
        </w:rPr>
      </w:pPr>
      <w:r>
        <w:rPr>
          <w:b/>
          <w:sz w:val="24"/>
        </w:rPr>
        <w:t>Занятие №5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Беспроводные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связи</w:t>
      </w:r>
    </w:p>
    <w:p w:rsidR="002B1046" w:rsidRDefault="002B104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инфракрасный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</w:t>
      </w:r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spacing w:before="1"/>
        <w:rPr>
          <w:sz w:val="24"/>
        </w:rPr>
      </w:pPr>
      <w:r>
        <w:rPr>
          <w:sz w:val="24"/>
        </w:rPr>
        <w:t>Соединение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через </w:t>
      </w:r>
      <w:proofErr w:type="spellStart"/>
      <w:r>
        <w:rPr>
          <w:sz w:val="24"/>
        </w:rPr>
        <w:t>Bluetooth</w:t>
      </w:r>
      <w:proofErr w:type="spellEnd"/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Соединение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UWB</w:t>
      </w:r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Соединение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через </w:t>
      </w:r>
      <w:proofErr w:type="spellStart"/>
      <w:r>
        <w:rPr>
          <w:sz w:val="24"/>
        </w:rPr>
        <w:t>Wireless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USB</w:t>
      </w:r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через </w:t>
      </w:r>
      <w:proofErr w:type="spellStart"/>
      <w:r>
        <w:rPr>
          <w:sz w:val="24"/>
        </w:rPr>
        <w:t>Wireless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FireWire</w:t>
      </w:r>
      <w:bookmarkStart w:id="0" w:name="_GoBack"/>
      <w:bookmarkEnd w:id="0"/>
      <w:proofErr w:type="spellEnd"/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Беспроводное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4"/>
          <w:sz w:val="24"/>
        </w:rPr>
        <w:t xml:space="preserve"> </w:t>
      </w:r>
      <w:r>
        <w:rPr>
          <w:sz w:val="24"/>
        </w:rPr>
        <w:t>IEEE</w:t>
      </w:r>
      <w:r>
        <w:rPr>
          <w:spacing w:val="-1"/>
          <w:sz w:val="24"/>
        </w:rPr>
        <w:t xml:space="preserve"> </w:t>
      </w:r>
      <w:r>
        <w:rPr>
          <w:sz w:val="24"/>
        </w:rPr>
        <w:t>802.16</w:t>
      </w:r>
    </w:p>
    <w:p w:rsidR="002B1046" w:rsidRDefault="00F00857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2B1046" w:rsidRDefault="002B1046">
      <w:pPr>
        <w:pStyle w:val="a3"/>
        <w:spacing w:before="4"/>
        <w:ind w:left="0" w:firstLine="0"/>
        <w:jc w:val="left"/>
      </w:pPr>
    </w:p>
    <w:p w:rsidR="002B1046" w:rsidRDefault="00F00857">
      <w:pPr>
        <w:pStyle w:val="1"/>
        <w:spacing w:before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инфракрасный</w:t>
      </w:r>
      <w:r>
        <w:rPr>
          <w:spacing w:val="-4"/>
        </w:rPr>
        <w:t xml:space="preserve"> </w:t>
      </w:r>
      <w:r>
        <w:t>порт</w:t>
      </w:r>
    </w:p>
    <w:p w:rsidR="002B1046" w:rsidRDefault="00F00857">
      <w:pPr>
        <w:pStyle w:val="a3"/>
        <w:ind w:right="105"/>
      </w:pPr>
      <w:r>
        <w:t>Использование</w:t>
      </w:r>
      <w:r>
        <w:rPr>
          <w:spacing w:val="1"/>
        </w:rPr>
        <w:t xml:space="preserve"> </w:t>
      </w:r>
      <w:r>
        <w:t>инфракрасного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между ВМ без кабеля. Связь осуществляется в режиме «точка» - «точка», длина волны —</w:t>
      </w:r>
      <w:r>
        <w:rPr>
          <w:spacing w:val="1"/>
        </w:rPr>
        <w:t xml:space="preserve"> </w:t>
      </w:r>
      <w:r>
        <w:t>880</w:t>
      </w:r>
      <w:r>
        <w:rPr>
          <w:spacing w:val="1"/>
        </w:rPr>
        <w:t xml:space="preserve"> </w:t>
      </w:r>
      <w:proofErr w:type="spellStart"/>
      <w:r>
        <w:t>нм</w:t>
      </w:r>
      <w:proofErr w:type="spellEnd"/>
      <w:r>
        <w:t>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разрабатывалась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оборудования с автономным питанием с периферийным оборудованием. В результате 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соединени</w:t>
      </w:r>
      <w:r>
        <w:t>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низкого</w:t>
      </w:r>
      <w:r>
        <w:rPr>
          <w:spacing w:val="1"/>
        </w:rPr>
        <w:t xml:space="preserve"> </w:t>
      </w:r>
      <w:r>
        <w:t>энергопотребления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решения.</w:t>
      </w:r>
    </w:p>
    <w:p w:rsidR="002B1046" w:rsidRDefault="00F00857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ИК-порта</w:t>
      </w:r>
      <w:r>
        <w:rPr>
          <w:spacing w:val="1"/>
        </w:rPr>
        <w:t xml:space="preserve"> </w:t>
      </w:r>
      <w:r>
        <w:t>использовалась</w:t>
      </w:r>
      <w:r>
        <w:rPr>
          <w:spacing w:val="1"/>
        </w:rPr>
        <w:t xml:space="preserve"> </w:t>
      </w:r>
      <w:r>
        <w:t>существовавшая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последовательного порта, что позволяло передавать данные со скоростью до 115 Кбит/с</w:t>
      </w:r>
      <w:r>
        <w:rPr>
          <w:spacing w:val="1"/>
        </w:rPr>
        <w:t xml:space="preserve"> </w:t>
      </w:r>
      <w:r>
        <w:t xml:space="preserve">(англ. </w:t>
      </w:r>
      <w:proofErr w:type="spellStart"/>
      <w:r>
        <w:rPr>
          <w:b/>
          <w:i/>
        </w:rPr>
        <w:t>Serial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Infra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Red</w:t>
      </w:r>
      <w:proofErr w:type="spellEnd"/>
      <w:r>
        <w:rPr>
          <w:b/>
          <w:i/>
        </w:rPr>
        <w:t>,</w:t>
      </w:r>
      <w:r>
        <w:rPr>
          <w:b/>
          <w:i/>
        </w:rPr>
        <w:t xml:space="preserve"> SIR </w:t>
      </w:r>
      <w:r>
        <w:t>— последовательный ИК-порт). Современные протоколы для</w:t>
      </w:r>
      <w:r>
        <w:rPr>
          <w:spacing w:val="1"/>
        </w:rPr>
        <w:t xml:space="preserve"> </w:t>
      </w:r>
      <w:r>
        <w:t>ИК-соединений</w:t>
      </w:r>
      <w:r>
        <w:rPr>
          <w:spacing w:val="-3"/>
        </w:rPr>
        <w:t xml:space="preserve"> </w:t>
      </w:r>
      <w:r>
        <w:t>превосходят этот</w:t>
      </w:r>
      <w:r>
        <w:rPr>
          <w:spacing w:val="-2"/>
        </w:rPr>
        <w:t xml:space="preserve"> </w:t>
      </w:r>
      <w:r>
        <w:t>порог в</w:t>
      </w:r>
      <w:r>
        <w:rPr>
          <w:spacing w:val="-1"/>
        </w:rPr>
        <w:t xml:space="preserve"> </w:t>
      </w:r>
      <w:r>
        <w:t>тысячи</w:t>
      </w:r>
      <w:r>
        <w:rPr>
          <w:spacing w:val="-1"/>
        </w:rPr>
        <w:t xml:space="preserve"> </w:t>
      </w:r>
      <w:r>
        <w:t>раз.</w:t>
      </w:r>
    </w:p>
    <w:p w:rsidR="002B1046" w:rsidRDefault="00F00857">
      <w:pPr>
        <w:ind w:left="102" w:right="107" w:firstLine="707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VFIR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(англ.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Very</w:t>
      </w:r>
      <w:proofErr w:type="spellEnd"/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Fast</w:t>
      </w:r>
      <w:proofErr w:type="spellEnd"/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Infra</w:t>
      </w:r>
      <w:proofErr w:type="spellEnd"/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Red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порт)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 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Мбит/с.</w:t>
      </w:r>
    </w:p>
    <w:p w:rsidR="002B1046" w:rsidRDefault="00F00857">
      <w:pPr>
        <w:pStyle w:val="a3"/>
        <w:ind w:right="106"/>
      </w:pPr>
      <w:r>
        <w:t>В настоящее время существует целый класс ИК-приемопередатчиков для ПК. С 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ноутбука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стационарный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упорядочить</w:t>
      </w:r>
      <w:r>
        <w:rPr>
          <w:spacing w:val="-1"/>
        </w:rPr>
        <w:t xml:space="preserve"> </w:t>
      </w:r>
      <w:r>
        <w:t>записи в</w:t>
      </w:r>
      <w:r>
        <w:rPr>
          <w:spacing w:val="-1"/>
        </w:rPr>
        <w:t xml:space="preserve"> </w:t>
      </w:r>
      <w:r>
        <w:t>мобильном</w:t>
      </w:r>
      <w:r>
        <w:rPr>
          <w:spacing w:val="-1"/>
        </w:rPr>
        <w:t xml:space="preserve"> </w:t>
      </w:r>
      <w:r>
        <w:t>телефоне.</w:t>
      </w:r>
    </w:p>
    <w:p w:rsidR="002B1046" w:rsidRDefault="00F00857">
      <w:pPr>
        <w:pStyle w:val="a3"/>
        <w:ind w:left="810" w:firstLine="0"/>
      </w:pP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ИК-соединений</w:t>
      </w:r>
      <w:r>
        <w:rPr>
          <w:spacing w:val="-2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данных:</w:t>
      </w:r>
    </w:p>
    <w:p w:rsidR="002B1046" w:rsidRDefault="00F00857">
      <w:pPr>
        <w:pStyle w:val="a4"/>
        <w:numPr>
          <w:ilvl w:val="0"/>
          <w:numId w:val="8"/>
        </w:numPr>
        <w:tabs>
          <w:tab w:val="left" w:pos="998"/>
        </w:tabs>
        <w:rPr>
          <w:sz w:val="24"/>
        </w:rPr>
      </w:pPr>
      <w:r>
        <w:rPr>
          <w:b/>
          <w:i/>
          <w:sz w:val="24"/>
        </w:rPr>
        <w:t>рассеянное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ИК-излучение;</w:t>
      </w:r>
    </w:p>
    <w:p w:rsidR="002B1046" w:rsidRDefault="00F00857">
      <w:pPr>
        <w:pStyle w:val="a4"/>
        <w:numPr>
          <w:ilvl w:val="0"/>
          <w:numId w:val="8"/>
        </w:numPr>
        <w:tabs>
          <w:tab w:val="left" w:pos="998"/>
        </w:tabs>
        <w:rPr>
          <w:sz w:val="24"/>
        </w:rPr>
      </w:pPr>
      <w:r>
        <w:rPr>
          <w:b/>
          <w:i/>
          <w:sz w:val="24"/>
        </w:rPr>
        <w:t>направленное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ИК-излучение.</w:t>
      </w:r>
    </w:p>
    <w:p w:rsidR="002B1046" w:rsidRDefault="00F00857">
      <w:pPr>
        <w:pStyle w:val="a3"/>
        <w:ind w:right="108"/>
      </w:pPr>
      <w:r>
        <w:t>Рассеянное излучение отражается от стен и потолка, а направленное излучение</w:t>
      </w:r>
      <w:r>
        <w:rPr>
          <w:spacing w:val="1"/>
        </w:rPr>
        <w:t xml:space="preserve"> </w:t>
      </w:r>
      <w:r>
        <w:t>фокусируется в определенном направлении. Дальность действия рассеянного излучения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proofErr w:type="spellStart"/>
      <w:r>
        <w:t>coставляет</w:t>
      </w:r>
      <w:proofErr w:type="spellEnd"/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маломощных</w:t>
      </w:r>
      <w:r>
        <w:rPr>
          <w:spacing w:val="1"/>
        </w:rPr>
        <w:t xml:space="preserve"> </w:t>
      </w:r>
      <w:r>
        <w:t>лазеров,</w:t>
      </w:r>
      <w:r>
        <w:rPr>
          <w:spacing w:val="1"/>
        </w:rPr>
        <w:t xml:space="preserve"> </w:t>
      </w:r>
      <w:r>
        <w:t xml:space="preserve">работающих в ИК-диапазоне, удается создавать </w:t>
      </w:r>
      <w:proofErr w:type="gramStart"/>
      <w:r>
        <w:t xml:space="preserve">соединение </w:t>
      </w:r>
      <w:r>
        <w:rPr>
          <w:sz w:val="19"/>
        </w:rPr>
        <w:t>С</w:t>
      </w:r>
      <w:proofErr w:type="gramEnd"/>
      <w:r>
        <w:rPr>
          <w:sz w:val="19"/>
        </w:rPr>
        <w:t xml:space="preserve"> </w:t>
      </w:r>
      <w:r>
        <w:t>дальностью действия до 1.5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Гбит/с.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проблематично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дифракции.</w:t>
      </w:r>
    </w:p>
    <w:p w:rsidR="002B1046" w:rsidRDefault="00F00857">
      <w:pPr>
        <w:pStyle w:val="a3"/>
        <w:ind w:right="108"/>
      </w:pPr>
      <w:r>
        <w:t>Для</w:t>
      </w:r>
      <w:r>
        <w:rPr>
          <w:spacing w:val="1"/>
        </w:rPr>
        <w:t xml:space="preserve"> </w:t>
      </w:r>
      <w:r>
        <w:t>ИК-излучения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rPr>
          <w:b/>
        </w:rPr>
        <w:t>источника</w:t>
      </w:r>
      <w:r>
        <w:rPr>
          <w:b/>
          <w:spacing w:val="1"/>
        </w:rPr>
        <w:t xml:space="preserve"> </w:t>
      </w:r>
      <w:r>
        <w:rPr>
          <w:b/>
        </w:rPr>
        <w:t>помех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флуоресцентные</w:t>
      </w:r>
      <w:r>
        <w:rPr>
          <w:spacing w:val="1"/>
        </w:rPr>
        <w:t xml:space="preserve"> </w:t>
      </w:r>
      <w:r>
        <w:t>лампы,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спектре</w:t>
      </w:r>
      <w:r>
        <w:rPr>
          <w:spacing w:val="1"/>
        </w:rPr>
        <w:t xml:space="preserve"> </w:t>
      </w:r>
      <w:r>
        <w:t>испускания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используемую в ИК-приемопередатчиках. Поэтому для защиты необходимо использовать</w:t>
      </w:r>
      <w:r>
        <w:rPr>
          <w:spacing w:val="1"/>
        </w:rPr>
        <w:t xml:space="preserve"> </w:t>
      </w:r>
      <w:r>
        <w:t>полосные</w:t>
      </w:r>
      <w:r>
        <w:rPr>
          <w:spacing w:val="-3"/>
        </w:rPr>
        <w:t xml:space="preserve"> </w:t>
      </w:r>
      <w:r>
        <w:t>фильтры.</w:t>
      </w:r>
    </w:p>
    <w:p w:rsidR="002B1046" w:rsidRDefault="002B1046">
      <w:pPr>
        <w:pStyle w:val="a3"/>
        <w:spacing w:before="4"/>
        <w:ind w:left="0" w:firstLine="0"/>
        <w:jc w:val="left"/>
      </w:pPr>
    </w:p>
    <w:p w:rsidR="002B1046" w:rsidRDefault="00F00857">
      <w:pPr>
        <w:pStyle w:val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proofErr w:type="spellStart"/>
      <w:r>
        <w:t>Bluetooth</w:t>
      </w:r>
      <w:proofErr w:type="spellEnd"/>
    </w:p>
    <w:p w:rsidR="002B1046" w:rsidRDefault="00F00857">
      <w:pPr>
        <w:pStyle w:val="a3"/>
        <w:tabs>
          <w:tab w:val="left" w:pos="756"/>
          <w:tab w:val="left" w:pos="1370"/>
          <w:tab w:val="left" w:pos="2773"/>
          <w:tab w:val="left" w:pos="4392"/>
          <w:tab w:val="left" w:pos="4742"/>
          <w:tab w:val="left" w:pos="6555"/>
          <w:tab w:val="left" w:pos="7507"/>
          <w:tab w:val="left" w:pos="8900"/>
        </w:tabs>
        <w:ind w:right="108"/>
        <w:jc w:val="right"/>
      </w:pPr>
      <w:proofErr w:type="spellStart"/>
      <w:r>
        <w:rPr>
          <w:b/>
          <w:i/>
        </w:rPr>
        <w:t>Bluetooth</w:t>
      </w:r>
      <w:proofErr w:type="spellEnd"/>
      <w:r>
        <w:rPr>
          <w:b/>
          <w:i/>
          <w:spacing w:val="10"/>
        </w:rPr>
        <w:t xml:space="preserve"> </w:t>
      </w:r>
      <w:r>
        <w:t>(англ.</w:t>
      </w:r>
      <w:r>
        <w:rPr>
          <w:spacing w:val="9"/>
        </w:rPr>
        <w:t xml:space="preserve"> </w:t>
      </w:r>
      <w:r>
        <w:rPr>
          <w:b/>
          <w:i/>
        </w:rPr>
        <w:t>синий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зуб</w:t>
      </w:r>
      <w:r>
        <w:rPr>
          <w:i/>
        </w:rPr>
        <w:t>)</w:t>
      </w:r>
      <w:r>
        <w:rPr>
          <w:i/>
          <w:spacing w:val="5"/>
        </w:rPr>
        <w:t xml:space="preserve"> </w:t>
      </w:r>
      <w:r>
        <w:t>работает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стандарту</w:t>
      </w:r>
      <w:r>
        <w:rPr>
          <w:spacing w:val="8"/>
        </w:rPr>
        <w:t xml:space="preserve"> </w:t>
      </w:r>
      <w:r>
        <w:t>IEEE</w:t>
      </w:r>
      <w:r>
        <w:rPr>
          <w:spacing w:val="10"/>
        </w:rPr>
        <w:t xml:space="preserve"> </w:t>
      </w:r>
      <w:r>
        <w:t>802.15.1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диапазоне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2.4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2.4835 ГГц, с</w:t>
      </w:r>
      <w:r>
        <w:rPr>
          <w:spacing w:val="-1"/>
        </w:rPr>
        <w:t xml:space="preserve"> </w:t>
      </w:r>
      <w:r>
        <w:t>дальностью связи</w:t>
      </w:r>
      <w:r>
        <w:rPr>
          <w:spacing w:val="1"/>
        </w:rPr>
        <w:t xml:space="preserve"> </w:t>
      </w:r>
      <w:r>
        <w:t>до 100 м. Информация</w:t>
      </w:r>
      <w:r>
        <w:rPr>
          <w:spacing w:val="-2"/>
        </w:rPr>
        <w:t xml:space="preserve"> </w:t>
      </w:r>
      <w:r>
        <w:t>передается</w:t>
      </w:r>
      <w:r>
        <w:rPr>
          <w:spacing w:val="2"/>
        </w:rPr>
        <w:t xml:space="preserve"> </w:t>
      </w:r>
      <w:r>
        <w:t>пакетами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625</w:t>
      </w:r>
      <w:r>
        <w:rPr>
          <w:spacing w:val="-57"/>
        </w:rPr>
        <w:t xml:space="preserve"> </w:t>
      </w:r>
      <w:proofErr w:type="spellStart"/>
      <w:r>
        <w:t>мкс</w:t>
      </w:r>
      <w:proofErr w:type="spellEnd"/>
      <w:r>
        <w:t>.</w:t>
      </w:r>
      <w:r>
        <w:tab/>
        <w:t>Для</w:t>
      </w:r>
      <w:r>
        <w:tab/>
        <w:t>повышения</w:t>
      </w:r>
      <w:r>
        <w:tab/>
        <w:t>устойчивости</w:t>
      </w:r>
      <w:r>
        <w:tab/>
        <w:t>и</w:t>
      </w:r>
      <w:r>
        <w:tab/>
        <w:t>одновременной</w:t>
      </w:r>
      <w:r>
        <w:tab/>
        <w:t>работы</w:t>
      </w:r>
      <w:r>
        <w:tab/>
        <w:t>нескольких</w:t>
      </w:r>
      <w:r>
        <w:tab/>
        <w:t>сетей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14"/>
        </w:rPr>
        <w:t xml:space="preserve"> </w:t>
      </w:r>
      <w:r>
        <w:t>синхронные</w:t>
      </w:r>
      <w:r>
        <w:rPr>
          <w:spacing w:val="11"/>
        </w:rPr>
        <w:t xml:space="preserve"> </w:t>
      </w:r>
      <w:r>
        <w:t>псевдослучайные</w:t>
      </w:r>
      <w:r>
        <w:rPr>
          <w:spacing w:val="12"/>
        </w:rPr>
        <w:t xml:space="preserve"> </w:t>
      </w:r>
      <w:r>
        <w:t>скачки</w:t>
      </w:r>
      <w:r>
        <w:rPr>
          <w:spacing w:val="13"/>
        </w:rPr>
        <w:t xml:space="preserve"> </w:t>
      </w:r>
      <w:r>
        <w:t>частоты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передатчике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приемнике</w:t>
      </w:r>
      <w:r>
        <w:rPr>
          <w:spacing w:val="-57"/>
        </w:rPr>
        <w:t xml:space="preserve"> </w:t>
      </w:r>
      <w:r>
        <w:t>по 79</w:t>
      </w:r>
      <w:r>
        <w:rPr>
          <w:spacing w:val="1"/>
        </w:rPr>
        <w:t xml:space="preserve"> </w:t>
      </w:r>
      <w:r>
        <w:t>участкам диапазона. Максимальная скорость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частоты составляет 1600</w:t>
      </w:r>
      <w:r>
        <w:rPr>
          <w:spacing w:val="-57"/>
        </w:rPr>
        <w:t xml:space="preserve"> </w:t>
      </w:r>
      <w:r>
        <w:t>скачков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секунду.</w:t>
      </w:r>
      <w:r>
        <w:rPr>
          <w:spacing w:val="3"/>
        </w:rPr>
        <w:t xml:space="preserve"> </w:t>
      </w:r>
      <w:r>
        <w:t>Дуплексная</w:t>
      </w:r>
      <w:r>
        <w:rPr>
          <w:spacing w:val="3"/>
        </w:rPr>
        <w:t xml:space="preserve"> </w:t>
      </w:r>
      <w:r>
        <w:t>передача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разделения</w:t>
      </w:r>
      <w:r>
        <w:rPr>
          <w:spacing w:val="3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передачу пакетов одним из устройс</w:t>
      </w:r>
      <w:r>
        <w:t>тв в четные промежутки времени, другим - в нечетные.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 время</w:t>
      </w:r>
      <w:r>
        <w:rPr>
          <w:spacing w:val="-1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proofErr w:type="spellStart"/>
      <w:r>
        <w:t>Bluetooth</w:t>
      </w:r>
      <w:proofErr w:type="spellEnd"/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стандартов:</w:t>
      </w:r>
      <w:r>
        <w:rPr>
          <w:spacing w:val="-1"/>
        </w:rPr>
        <w:t xml:space="preserve"> </w:t>
      </w:r>
      <w:r>
        <w:t>1.Х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2.0.</w:t>
      </w:r>
    </w:p>
    <w:p w:rsidR="002B1046" w:rsidRDefault="002B1046">
      <w:pPr>
        <w:jc w:val="right"/>
        <w:sectPr w:rsidR="002B1046">
          <w:footerReference w:type="default" r:id="rId7"/>
          <w:type w:val="continuous"/>
          <w:pgSz w:w="11910" w:h="16840"/>
          <w:pgMar w:top="1040" w:right="740" w:bottom="960" w:left="1600" w:header="687" w:footer="780" w:gutter="0"/>
          <w:pgNumType w:start="1"/>
          <w:cols w:space="720"/>
        </w:sectPr>
      </w:pPr>
    </w:p>
    <w:p w:rsidR="002B1046" w:rsidRDefault="00F00857">
      <w:pPr>
        <w:pStyle w:val="a3"/>
        <w:spacing w:before="80"/>
        <w:ind w:right="107"/>
      </w:pPr>
      <w:r>
        <w:rPr>
          <w:b/>
        </w:rPr>
        <w:lastRenderedPageBreak/>
        <w:t xml:space="preserve">Пример. </w:t>
      </w:r>
      <w:r>
        <w:t xml:space="preserve">Новая модель сотового телефона 6282 компании </w:t>
      </w:r>
      <w:proofErr w:type="spellStart"/>
      <w:r>
        <w:t>Nokia</w:t>
      </w:r>
      <w:proofErr w:type="spellEnd"/>
      <w:r>
        <w:t xml:space="preserve"> предназначена для</w:t>
      </w:r>
      <w:r>
        <w:rPr>
          <w:spacing w:val="-57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UMTS.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proofErr w:type="spellStart"/>
      <w:r>
        <w:t>Bluetooth</w:t>
      </w:r>
      <w:proofErr w:type="spellEnd"/>
      <w:r>
        <w:rPr>
          <w:spacing w:val="-1"/>
        </w:rPr>
        <w:t xml:space="preserve"> </w:t>
      </w:r>
      <w:r>
        <w:t>2.0.</w:t>
      </w:r>
    </w:p>
    <w:p w:rsidR="002B1046" w:rsidRDefault="00F00857">
      <w:pPr>
        <w:pStyle w:val="a3"/>
        <w:ind w:right="104"/>
      </w:pPr>
      <w:r>
        <w:t>Основное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proofErr w:type="spellStart"/>
      <w:r>
        <w:t>Bluetooth</w:t>
      </w:r>
      <w:proofErr w:type="spellEnd"/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видов модуляции сигналов. В версии </w:t>
      </w:r>
      <w:r>
        <w:rPr>
          <w:b/>
        </w:rPr>
        <w:t xml:space="preserve">1.Х </w:t>
      </w:r>
      <w:r>
        <w:t xml:space="preserve">используется </w:t>
      </w:r>
      <w:r>
        <w:rPr>
          <w:b/>
          <w:i/>
        </w:rPr>
        <w:t xml:space="preserve">GFSK-модуляция </w:t>
      </w:r>
      <w:r>
        <w:t>(англ</w:t>
      </w:r>
      <w:r>
        <w:rPr>
          <w:b/>
        </w:rPr>
        <w:t xml:space="preserve">. </w:t>
      </w:r>
      <w:proofErr w:type="spellStart"/>
      <w:r>
        <w:rPr>
          <w:b/>
          <w:i/>
        </w:rPr>
        <w:t>Gaussian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Frequency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Shift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Keying</w:t>
      </w:r>
      <w:proofErr w:type="spellEnd"/>
      <w:r>
        <w:rPr>
          <w:b/>
          <w:i/>
        </w:rPr>
        <w:t xml:space="preserve"> </w:t>
      </w:r>
      <w:r>
        <w:t xml:space="preserve">— частотная модуляция с фильтром Гаусса), в версии </w:t>
      </w:r>
      <w:r>
        <w:rPr>
          <w:b/>
        </w:rPr>
        <w:t xml:space="preserve">2.0 — </w:t>
      </w:r>
      <w:r>
        <w:rPr>
          <w:b/>
          <w:i/>
        </w:rPr>
        <w:t>PSK-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модуляция</w:t>
      </w:r>
      <w:r>
        <w:rPr>
          <w:b/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Phase-Shift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Keying</w:t>
      </w:r>
      <w:proofErr w:type="spellEnd"/>
      <w:r>
        <w:rPr>
          <w:b/>
          <w:i/>
          <w:spacing w:val="1"/>
        </w:rPr>
        <w:t xml:space="preserve"> </w:t>
      </w:r>
      <w:r>
        <w:t>— фазовая модуляция). При</w:t>
      </w:r>
      <w:r>
        <w:rPr>
          <w:spacing w:val="1"/>
        </w:rPr>
        <w:t xml:space="preserve"> </w:t>
      </w:r>
      <w:r>
        <w:t>фазовой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бит,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возросла с 1 до 3 Мбит/с. С переходом на стандарт 2.0 энергопотребление устройств</w:t>
      </w:r>
      <w:r>
        <w:rPr>
          <w:spacing w:val="1"/>
        </w:rPr>
        <w:t xml:space="preserve"> </w:t>
      </w:r>
      <w:r>
        <w:t>снизилось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сохранении радиуса</w:t>
      </w:r>
      <w:r>
        <w:rPr>
          <w:spacing w:val="-1"/>
        </w:rPr>
        <w:t xml:space="preserve"> </w:t>
      </w:r>
      <w:r>
        <w:t>действия.</w:t>
      </w:r>
    </w:p>
    <w:p w:rsidR="002B1046" w:rsidRDefault="00F00857">
      <w:pPr>
        <w:pStyle w:val="a3"/>
        <w:ind w:right="108"/>
      </w:pP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t xml:space="preserve"> передаваемых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Bluetooth</w:t>
      </w:r>
      <w:proofErr w:type="spellEnd"/>
      <w:r>
        <w:rPr>
          <w:spacing w:val="1"/>
        </w:rPr>
        <w:t xml:space="preserve"> </w:t>
      </w:r>
      <w:r>
        <w:t>используются</w:t>
      </w:r>
      <w:r>
        <w:rPr>
          <w:spacing w:val="60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пакетов:</w:t>
      </w:r>
    </w:p>
    <w:p w:rsidR="002B1046" w:rsidRDefault="00F00857">
      <w:pPr>
        <w:pStyle w:val="a4"/>
        <w:numPr>
          <w:ilvl w:val="1"/>
          <w:numId w:val="9"/>
        </w:numPr>
        <w:tabs>
          <w:tab w:val="left" w:pos="1113"/>
        </w:tabs>
        <w:ind w:right="106" w:firstLine="707"/>
        <w:jc w:val="both"/>
        <w:rPr>
          <w:sz w:val="24"/>
        </w:rPr>
      </w:pPr>
      <w:r w:rsidRPr="0009113C">
        <w:rPr>
          <w:b/>
          <w:i/>
          <w:sz w:val="24"/>
          <w:lang w:val="en-US"/>
        </w:rPr>
        <w:t>AACL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(</w:t>
      </w:r>
      <w:proofErr w:type="spellStart"/>
      <w:r>
        <w:rPr>
          <w:sz w:val="24"/>
        </w:rPr>
        <w:t>англ</w:t>
      </w:r>
      <w:proofErr w:type="spellEnd"/>
      <w:r w:rsidRPr="0009113C">
        <w:rPr>
          <w:sz w:val="24"/>
          <w:lang w:val="en-US"/>
        </w:rPr>
        <w:t>.</w:t>
      </w:r>
      <w:r w:rsidRPr="0009113C">
        <w:rPr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Asymmetric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Asynchronous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Connection-L</w:t>
      </w:r>
      <w:r>
        <w:rPr>
          <w:b/>
          <w:i/>
          <w:sz w:val="24"/>
        </w:rPr>
        <w:t>е</w:t>
      </w:r>
      <w:r w:rsidRPr="0009113C">
        <w:rPr>
          <w:b/>
          <w:i/>
          <w:sz w:val="24"/>
          <w:lang w:val="en-US"/>
        </w:rPr>
        <w:t>ss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Link</w:t>
      </w:r>
      <w:r w:rsidRPr="0009113C">
        <w:rPr>
          <w:i/>
          <w:sz w:val="24"/>
          <w:lang w:val="en-US"/>
        </w:rPr>
        <w:t>)</w:t>
      </w:r>
      <w:r w:rsidRPr="0009113C">
        <w:rPr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—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для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голоса</w:t>
      </w:r>
      <w:r w:rsidRPr="0009113C">
        <w:rPr>
          <w:sz w:val="24"/>
          <w:lang w:val="en-US"/>
        </w:rPr>
        <w:t>.</w:t>
      </w:r>
      <w:r w:rsidRPr="0009113C">
        <w:rPr>
          <w:spacing w:val="-57"/>
          <w:sz w:val="24"/>
          <w:lang w:val="en-US"/>
        </w:rPr>
        <w:t xml:space="preserve"> </w:t>
      </w:r>
      <w:r>
        <w:rPr>
          <w:sz w:val="24"/>
        </w:rPr>
        <w:t>Скорость передачи данных для стандарта 1.Х. — 723.2 Кбит/с в прямом и 57.6 Кбит/с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направлении;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2.0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2.1</w:t>
      </w:r>
      <w:r>
        <w:rPr>
          <w:spacing w:val="-1"/>
          <w:sz w:val="24"/>
        </w:rPr>
        <w:t xml:space="preserve"> </w:t>
      </w:r>
      <w:r>
        <w:rPr>
          <w:sz w:val="24"/>
        </w:rPr>
        <w:t>Мбит/с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173</w:t>
      </w:r>
      <w:r>
        <w:rPr>
          <w:spacing w:val="-4"/>
          <w:sz w:val="24"/>
        </w:rPr>
        <w:t xml:space="preserve"> </w:t>
      </w:r>
      <w:r>
        <w:rPr>
          <w:sz w:val="24"/>
        </w:rPr>
        <w:t>Кбит/с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соответственно.</w:t>
      </w:r>
    </w:p>
    <w:p w:rsidR="002B1046" w:rsidRDefault="00F00857">
      <w:pPr>
        <w:pStyle w:val="a4"/>
        <w:numPr>
          <w:ilvl w:val="1"/>
          <w:numId w:val="9"/>
        </w:numPr>
        <w:tabs>
          <w:tab w:val="left" w:pos="1043"/>
        </w:tabs>
        <w:ind w:right="102" w:firstLine="707"/>
        <w:jc w:val="both"/>
        <w:rPr>
          <w:sz w:val="24"/>
        </w:rPr>
      </w:pPr>
      <w:r w:rsidRPr="0009113C">
        <w:rPr>
          <w:b/>
          <w:i/>
          <w:sz w:val="24"/>
          <w:lang w:val="en-US"/>
        </w:rPr>
        <w:t>SACL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(</w:t>
      </w:r>
      <w:proofErr w:type="spellStart"/>
      <w:r>
        <w:rPr>
          <w:sz w:val="24"/>
        </w:rPr>
        <w:t>англ</w:t>
      </w:r>
      <w:proofErr w:type="spellEnd"/>
      <w:r w:rsidRPr="0009113C">
        <w:rPr>
          <w:sz w:val="24"/>
          <w:lang w:val="en-US"/>
        </w:rPr>
        <w:t>.</w:t>
      </w:r>
      <w:r w:rsidRPr="0009113C">
        <w:rPr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Symmetric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Asynchronous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Connection-Less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Link</w:t>
      </w:r>
      <w:r w:rsidRPr="0009113C">
        <w:rPr>
          <w:i/>
          <w:sz w:val="24"/>
          <w:lang w:val="en-US"/>
        </w:rPr>
        <w:t>)</w:t>
      </w:r>
      <w:r w:rsidRPr="0009113C">
        <w:rPr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—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для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голоса</w:t>
      </w:r>
      <w:r w:rsidRPr="0009113C">
        <w:rPr>
          <w:sz w:val="24"/>
          <w:lang w:val="en-US"/>
        </w:rPr>
        <w:t>.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Скорость передачи данных для стандарта 1.Х. — 433.9 Кбит/с, для стандарта 2.0 — 1.3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обоих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направлениях.</w:t>
      </w:r>
    </w:p>
    <w:p w:rsidR="002B1046" w:rsidRDefault="00F00857">
      <w:pPr>
        <w:pStyle w:val="a4"/>
        <w:numPr>
          <w:ilvl w:val="1"/>
          <w:numId w:val="9"/>
        </w:numPr>
        <w:tabs>
          <w:tab w:val="left" w:pos="1043"/>
        </w:tabs>
        <w:spacing w:before="1"/>
        <w:ind w:right="104" w:firstLine="707"/>
        <w:jc w:val="both"/>
        <w:rPr>
          <w:sz w:val="24"/>
        </w:rPr>
      </w:pPr>
      <w:r w:rsidRPr="0009113C">
        <w:rPr>
          <w:b/>
          <w:i/>
          <w:sz w:val="24"/>
          <w:lang w:val="en-US"/>
        </w:rPr>
        <w:t>SCO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(</w:t>
      </w:r>
      <w:proofErr w:type="spellStart"/>
      <w:r>
        <w:rPr>
          <w:sz w:val="24"/>
        </w:rPr>
        <w:t>англ</w:t>
      </w:r>
      <w:proofErr w:type="spellEnd"/>
      <w:r w:rsidRPr="0009113C">
        <w:rPr>
          <w:sz w:val="24"/>
          <w:lang w:val="en-US"/>
        </w:rPr>
        <w:t>.</w:t>
      </w:r>
      <w:r w:rsidRPr="0009113C">
        <w:rPr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Synchronous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Connection-Oriented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b/>
          <w:i/>
          <w:sz w:val="24"/>
          <w:lang w:val="en-US"/>
        </w:rPr>
        <w:t>Link)</w:t>
      </w:r>
      <w:r w:rsidRPr="0009113C">
        <w:rPr>
          <w:b/>
          <w:i/>
          <w:spacing w:val="1"/>
          <w:sz w:val="24"/>
          <w:lang w:val="en-US"/>
        </w:rPr>
        <w:t xml:space="preserve"> </w:t>
      </w:r>
      <w:r w:rsidRPr="0009113C">
        <w:rPr>
          <w:sz w:val="24"/>
          <w:lang w:val="en-US"/>
        </w:rPr>
        <w:t>—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для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данных</w:t>
      </w:r>
      <w:r w:rsidRPr="0009113C">
        <w:rPr>
          <w:sz w:val="24"/>
          <w:lang w:val="en-US"/>
        </w:rPr>
        <w:t>.</w:t>
      </w:r>
      <w:r w:rsidRPr="0009113C">
        <w:rPr>
          <w:spacing w:val="1"/>
          <w:sz w:val="24"/>
          <w:lang w:val="en-US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64 Кбит/с.</w:t>
      </w:r>
    </w:p>
    <w:p w:rsidR="002B1046" w:rsidRDefault="00F00857">
      <w:pPr>
        <w:pStyle w:val="a3"/>
        <w:ind w:right="111"/>
      </w:pPr>
      <w:r>
        <w:t>Первые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пакет</w:t>
      </w:r>
      <w:r>
        <w:rPr>
          <w:spacing w:val="-57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вычисляется</w:t>
      </w:r>
      <w:r>
        <w:rPr>
          <w:spacing w:val="-1"/>
        </w:rPr>
        <w:t xml:space="preserve"> </w:t>
      </w:r>
      <w:r>
        <w:t>контрольн</w:t>
      </w:r>
      <w:r>
        <w:t>ая</w:t>
      </w:r>
      <w:r>
        <w:rPr>
          <w:spacing w:val="-1"/>
        </w:rPr>
        <w:t xml:space="preserve"> </w:t>
      </w:r>
      <w:r>
        <w:t>сумма,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он высылается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раз.</w:t>
      </w:r>
    </w:p>
    <w:p w:rsidR="002B1046" w:rsidRDefault="00F00857">
      <w:pPr>
        <w:pStyle w:val="a3"/>
        <w:ind w:right="103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сеанса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распределяют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«должности».</w:t>
      </w:r>
      <w:r>
        <w:rPr>
          <w:spacing w:val="1"/>
        </w:rPr>
        <w:t xml:space="preserve"> </w:t>
      </w:r>
      <w:r>
        <w:t xml:space="preserve">Инициатор соединения назначается </w:t>
      </w:r>
      <w:r>
        <w:rPr>
          <w:i/>
        </w:rPr>
        <w:t xml:space="preserve">ведущим </w:t>
      </w:r>
      <w:r>
        <w:t xml:space="preserve">(англ. </w:t>
      </w:r>
      <w:proofErr w:type="spellStart"/>
      <w:r>
        <w:rPr>
          <w:i/>
        </w:rPr>
        <w:t>Master</w:t>
      </w:r>
      <w:proofErr w:type="spellEnd"/>
      <w:r>
        <w:rPr>
          <w:i/>
        </w:rPr>
        <w:t xml:space="preserve">), </w:t>
      </w:r>
      <w:r>
        <w:t>а подчиненное устройство —</w:t>
      </w:r>
      <w:r>
        <w:rPr>
          <w:spacing w:val="1"/>
        </w:rPr>
        <w:t xml:space="preserve"> </w:t>
      </w:r>
      <w:r>
        <w:rPr>
          <w:i/>
        </w:rPr>
        <w:t>ведомым</w:t>
      </w:r>
      <w:r>
        <w:rPr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i/>
        </w:rPr>
        <w:t>Slave</w:t>
      </w:r>
      <w:proofErr w:type="spellEnd"/>
      <w:r>
        <w:rPr>
          <w:i/>
        </w:rPr>
        <w:t>).</w:t>
      </w:r>
      <w:r>
        <w:rPr>
          <w:i/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proofErr w:type="spellStart"/>
      <w:r>
        <w:rPr>
          <w:i/>
        </w:rPr>
        <w:t>пиконет</w:t>
      </w:r>
      <w:proofErr w:type="spellEnd"/>
      <w:r>
        <w:rPr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i/>
        </w:rPr>
        <w:t>Piconet</w:t>
      </w:r>
      <w:proofErr w:type="spellEnd"/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сеть)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35"/>
        </w:rPr>
        <w:t xml:space="preserve"> </w:t>
      </w:r>
      <w:r>
        <w:t>количеством</w:t>
      </w:r>
      <w:r>
        <w:rPr>
          <w:spacing w:val="37"/>
        </w:rPr>
        <w:t xml:space="preserve"> </w:t>
      </w:r>
      <w:r>
        <w:t>устройств</w:t>
      </w:r>
      <w:r>
        <w:rPr>
          <w:spacing w:val="39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proofErr w:type="spellStart"/>
      <w:r>
        <w:t>втиндарта</w:t>
      </w:r>
      <w:proofErr w:type="spellEnd"/>
      <w:r>
        <w:rPr>
          <w:spacing w:val="35"/>
        </w:rPr>
        <w:t xml:space="preserve"> </w:t>
      </w:r>
      <w:r>
        <w:t>1.Х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255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стандарта</w:t>
      </w:r>
      <w:r>
        <w:rPr>
          <w:spacing w:val="35"/>
        </w:rPr>
        <w:t xml:space="preserve"> </w:t>
      </w:r>
      <w:r>
        <w:t>2.0.</w:t>
      </w:r>
      <w:r>
        <w:rPr>
          <w:spacing w:val="-58"/>
        </w:rPr>
        <w:t xml:space="preserve"> </w:t>
      </w:r>
      <w:r>
        <w:t xml:space="preserve">При использовании </w:t>
      </w:r>
      <w:proofErr w:type="spellStart"/>
      <w:r>
        <w:t>встандарта</w:t>
      </w:r>
      <w:proofErr w:type="spellEnd"/>
      <w:r>
        <w:t xml:space="preserve"> 1.Х для объединения в сеть больше 8 </w:t>
      </w:r>
      <w:proofErr w:type="spellStart"/>
      <w:r>
        <w:t>Bluetooth</w:t>
      </w:r>
      <w:proofErr w:type="spellEnd"/>
      <w:r>
        <w:t>-систем,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spellStart"/>
      <w:r>
        <w:rPr>
          <w:i/>
        </w:rPr>
        <w:t>скаттернет</w:t>
      </w:r>
      <w:proofErr w:type="spellEnd"/>
      <w:r>
        <w:rPr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i/>
        </w:rPr>
        <w:t>Scatternet</w:t>
      </w:r>
      <w:proofErr w:type="spellEnd"/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рассеянная</w:t>
      </w:r>
      <w:r>
        <w:rPr>
          <w:spacing w:val="1"/>
        </w:rPr>
        <w:t xml:space="preserve"> </w:t>
      </w:r>
      <w:r>
        <w:t>сеть)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proofErr w:type="spellStart"/>
      <w:r>
        <w:t>пиконетов</w:t>
      </w:r>
      <w:proofErr w:type="spellEnd"/>
      <w:r>
        <w:t>.</w:t>
      </w:r>
    </w:p>
    <w:p w:rsidR="002B1046" w:rsidRDefault="00F00857">
      <w:pPr>
        <w:pStyle w:val="a3"/>
        <w:spacing w:before="1"/>
        <w:ind w:right="108"/>
      </w:pPr>
      <w:r>
        <w:t xml:space="preserve">Устройства, поддерживающие </w:t>
      </w:r>
      <w:proofErr w:type="spellStart"/>
      <w:r>
        <w:t>Bluetooth</w:t>
      </w:r>
      <w:proofErr w:type="spellEnd"/>
      <w:r>
        <w:t xml:space="preserve">, в зависимости </w:t>
      </w:r>
      <w:proofErr w:type="spellStart"/>
      <w:r>
        <w:t>if</w:t>
      </w:r>
      <w:proofErr w:type="spellEnd"/>
      <w:r>
        <w:t xml:space="preserve"> максимальной дальности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делятся на</w:t>
      </w:r>
      <w:r>
        <w:rPr>
          <w:spacing w:val="-1"/>
        </w:rPr>
        <w:t xml:space="preserve"> </w:t>
      </w:r>
      <w:r>
        <w:t>3 класса:</w:t>
      </w:r>
    </w:p>
    <w:p w:rsidR="002B1046" w:rsidRDefault="00F00857">
      <w:pPr>
        <w:pStyle w:val="a4"/>
        <w:numPr>
          <w:ilvl w:val="0"/>
          <w:numId w:val="7"/>
        </w:numPr>
        <w:tabs>
          <w:tab w:val="left" w:pos="1041"/>
        </w:tabs>
        <w:rPr>
          <w:sz w:val="24"/>
        </w:rPr>
      </w:pPr>
      <w:proofErr w:type="spellStart"/>
      <w:r>
        <w:rPr>
          <w:i/>
          <w:sz w:val="24"/>
        </w:rPr>
        <w:t>Class</w:t>
      </w:r>
      <w:proofErr w:type="spellEnd"/>
      <w:r>
        <w:rPr>
          <w:i/>
          <w:sz w:val="24"/>
        </w:rPr>
        <w:t xml:space="preserve"> 1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100 метров,</w:t>
      </w:r>
    </w:p>
    <w:p w:rsidR="002B1046" w:rsidRDefault="00F00857">
      <w:pPr>
        <w:pStyle w:val="a4"/>
        <w:numPr>
          <w:ilvl w:val="0"/>
          <w:numId w:val="7"/>
        </w:numPr>
        <w:tabs>
          <w:tab w:val="left" w:pos="1041"/>
        </w:tabs>
        <w:rPr>
          <w:sz w:val="24"/>
        </w:rPr>
      </w:pPr>
      <w:proofErr w:type="spellStart"/>
      <w:r>
        <w:rPr>
          <w:i/>
          <w:sz w:val="24"/>
        </w:rPr>
        <w:t>Class</w:t>
      </w:r>
      <w:proofErr w:type="spellEnd"/>
      <w:r>
        <w:rPr>
          <w:i/>
          <w:sz w:val="24"/>
        </w:rPr>
        <w:t xml:space="preserve"> 2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 20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метров,</w:t>
      </w:r>
    </w:p>
    <w:p w:rsidR="002B1046" w:rsidRDefault="00F00857">
      <w:pPr>
        <w:pStyle w:val="a4"/>
        <w:numPr>
          <w:ilvl w:val="0"/>
          <w:numId w:val="7"/>
        </w:numPr>
        <w:tabs>
          <w:tab w:val="left" w:pos="1041"/>
        </w:tabs>
        <w:rPr>
          <w:sz w:val="24"/>
        </w:rPr>
      </w:pPr>
      <w:proofErr w:type="spellStart"/>
      <w:r>
        <w:rPr>
          <w:i/>
          <w:sz w:val="24"/>
        </w:rPr>
        <w:t>Class</w:t>
      </w:r>
      <w:proofErr w:type="spellEnd"/>
      <w:r>
        <w:rPr>
          <w:i/>
          <w:sz w:val="24"/>
        </w:rPr>
        <w:t xml:space="preserve"> 3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 10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метров.</w:t>
      </w:r>
    </w:p>
    <w:p w:rsidR="002B1046" w:rsidRDefault="00F00857">
      <w:pPr>
        <w:pStyle w:val="a3"/>
        <w:ind w:right="107"/>
      </w:pPr>
      <w:r>
        <w:t xml:space="preserve">К </w:t>
      </w:r>
      <w:r>
        <w:rPr>
          <w:b/>
        </w:rPr>
        <w:t xml:space="preserve">недостаткам </w:t>
      </w:r>
      <w:proofErr w:type="spellStart"/>
      <w:r>
        <w:t>Bluetooth</w:t>
      </w:r>
      <w:proofErr w:type="spellEnd"/>
      <w:r>
        <w:t xml:space="preserve"> относится малая скорость передачи данных, а также то,</w:t>
      </w:r>
      <w:r>
        <w:rPr>
          <w:spacing w:val="1"/>
        </w:rPr>
        <w:t xml:space="preserve"> </w:t>
      </w:r>
      <w:r>
        <w:t>что рабочий диапазон не лицензирован и забит всевозможными сигналами, в результате</w:t>
      </w:r>
      <w:r>
        <w:rPr>
          <w:spacing w:val="1"/>
        </w:rPr>
        <w:t xml:space="preserve"> </w:t>
      </w:r>
      <w:r>
        <w:t>возможно возникновение конфликтов. Кроме этого, не все производители оборудования</w:t>
      </w:r>
      <w:r>
        <w:rPr>
          <w:spacing w:val="1"/>
        </w:rPr>
        <w:t xml:space="preserve"> </w:t>
      </w:r>
      <w:r>
        <w:t>строго</w:t>
      </w:r>
      <w:r>
        <w:rPr>
          <w:spacing w:val="-2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стандарту,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совместимости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нет.</w:t>
      </w:r>
    </w:p>
    <w:p w:rsidR="002B1046" w:rsidRDefault="002B1046">
      <w:pPr>
        <w:pStyle w:val="a3"/>
        <w:spacing w:before="4"/>
        <w:ind w:left="0" w:firstLine="0"/>
        <w:jc w:val="left"/>
      </w:pPr>
    </w:p>
    <w:p w:rsidR="002B1046" w:rsidRDefault="00F00857">
      <w:pPr>
        <w:pStyle w:val="1"/>
        <w:spacing w:before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UWB</w:t>
      </w:r>
    </w:p>
    <w:p w:rsidR="002B1046" w:rsidRDefault="00F00857">
      <w:pPr>
        <w:pStyle w:val="a3"/>
        <w:ind w:right="104"/>
      </w:pPr>
      <w:r>
        <w:t>Не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Ultra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Wide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Band</w:t>
      </w:r>
      <w:proofErr w:type="spellEnd"/>
      <w:r>
        <w:rPr>
          <w:b/>
          <w:i/>
          <w:spacing w:val="1"/>
        </w:rPr>
        <w:t xml:space="preserve"> </w:t>
      </w:r>
      <w:r>
        <w:rPr>
          <w:i/>
        </w:rPr>
        <w:t>(</w:t>
      </w:r>
      <w:r>
        <w:rPr>
          <w:b/>
          <w:i/>
        </w:rPr>
        <w:t>UWB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</w:rPr>
        <w:t>сверхширокополосная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связь) </w:t>
      </w:r>
      <w:r>
        <w:t>создана новая спецификация беспроводных персональных сетей. Применяемая US</w:t>
      </w:r>
      <w:r>
        <w:rPr>
          <w:spacing w:val="1"/>
        </w:rPr>
        <w:t xml:space="preserve"> </w:t>
      </w:r>
      <w:proofErr w:type="spellStart"/>
      <w:r>
        <w:t>Army</w:t>
      </w:r>
      <w:proofErr w:type="spellEnd"/>
      <w:r>
        <w:rPr>
          <w:spacing w:val="1"/>
        </w:rPr>
        <w:t xml:space="preserve"> </w:t>
      </w:r>
      <w:proofErr w:type="spellStart"/>
      <w:r>
        <w:t>Research</w:t>
      </w:r>
      <w:proofErr w:type="spellEnd"/>
      <w:r>
        <w:rPr>
          <w:spacing w:val="1"/>
        </w:rPr>
        <w:t xml:space="preserve"> </w:t>
      </w:r>
      <w:proofErr w:type="spellStart"/>
      <w:r>
        <w:t>Laboratory</w:t>
      </w:r>
      <w:proofErr w:type="spellEnd"/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UWB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методами.</w:t>
      </w:r>
    </w:p>
    <w:p w:rsidR="002B1046" w:rsidRDefault="00F00857">
      <w:pPr>
        <w:pStyle w:val="a3"/>
        <w:ind w:right="113"/>
      </w:pPr>
      <w:r>
        <w:t>В стандарте UWB использован самый широкий из распространенных технологий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— от 3</w:t>
      </w:r>
      <w:r>
        <w:rPr>
          <w:spacing w:val="-3"/>
        </w:rPr>
        <w:t xml:space="preserve"> </w:t>
      </w:r>
      <w:r>
        <w:t>до 10 ГГц.</w:t>
      </w:r>
    </w:p>
    <w:p w:rsidR="002B1046" w:rsidRDefault="00F00857">
      <w:pPr>
        <w:pStyle w:val="a3"/>
        <w:ind w:right="105"/>
      </w:pPr>
      <w:r>
        <w:t>UWB</w:t>
      </w:r>
      <w:r>
        <w:rPr>
          <w:spacing w:val="1"/>
        </w:rPr>
        <w:t xml:space="preserve"> </w:t>
      </w:r>
      <w:r>
        <w:t>используе</w:t>
      </w:r>
      <w:r>
        <w:t>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взаимодействующими устройствами, что не влияет на работу удаленных устройств. Для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используются протоколы</w:t>
      </w:r>
      <w:r>
        <w:rPr>
          <w:spacing w:val="-1"/>
        </w:rPr>
        <w:t xml:space="preserve"> </w:t>
      </w:r>
      <w:r>
        <w:t>из стандарта</w:t>
      </w:r>
      <w:r>
        <w:rPr>
          <w:spacing w:val="6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>802.15:</w:t>
      </w:r>
    </w:p>
    <w:p w:rsidR="002B1046" w:rsidRDefault="00F00857">
      <w:pPr>
        <w:pStyle w:val="a4"/>
        <w:numPr>
          <w:ilvl w:val="0"/>
          <w:numId w:val="6"/>
        </w:numPr>
        <w:tabs>
          <w:tab w:val="left" w:pos="1053"/>
        </w:tabs>
        <w:jc w:val="both"/>
        <w:rPr>
          <w:sz w:val="24"/>
        </w:rPr>
      </w:pPr>
      <w:r>
        <w:rPr>
          <w:b/>
          <w:i/>
          <w:sz w:val="24"/>
        </w:rPr>
        <w:t>высокоскоростные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UWB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1"/>
          <w:sz w:val="24"/>
        </w:rPr>
        <w:t xml:space="preserve"> </w:t>
      </w:r>
      <w:r>
        <w:rPr>
          <w:sz w:val="24"/>
        </w:rPr>
        <w:t>802.15.3а (до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480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Мбит/с,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110</w:t>
      </w:r>
    </w:p>
    <w:p w:rsidR="002B1046" w:rsidRDefault="002B1046">
      <w:pPr>
        <w:jc w:val="both"/>
        <w:rPr>
          <w:sz w:val="24"/>
        </w:rPr>
        <w:sectPr w:rsidR="002B1046">
          <w:pgSz w:w="11910" w:h="16840"/>
          <w:pgMar w:top="1040" w:right="740" w:bottom="960" w:left="1600" w:header="687" w:footer="780" w:gutter="0"/>
          <w:cols w:space="720"/>
        </w:sectPr>
      </w:pPr>
    </w:p>
    <w:p w:rsidR="002B1046" w:rsidRDefault="00F00857">
      <w:pPr>
        <w:pStyle w:val="a3"/>
        <w:spacing w:before="80"/>
        <w:ind w:firstLine="0"/>
        <w:jc w:val="left"/>
      </w:pPr>
      <w:r>
        <w:lastRenderedPageBreak/>
        <w:t>Мбит/с);</w:t>
      </w:r>
    </w:p>
    <w:p w:rsidR="002B1046" w:rsidRDefault="00F00857">
      <w:pPr>
        <w:pStyle w:val="a4"/>
        <w:numPr>
          <w:ilvl w:val="0"/>
          <w:numId w:val="6"/>
        </w:numPr>
        <w:tabs>
          <w:tab w:val="left" w:pos="1053"/>
        </w:tabs>
        <w:jc w:val="both"/>
        <w:rPr>
          <w:sz w:val="24"/>
        </w:rPr>
      </w:pPr>
      <w:r>
        <w:rPr>
          <w:b/>
          <w:i/>
          <w:sz w:val="24"/>
        </w:rPr>
        <w:t>низкоскоростные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UWB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-3"/>
          <w:sz w:val="24"/>
        </w:rPr>
        <w:t xml:space="preserve"> </w:t>
      </w:r>
      <w:r>
        <w:rPr>
          <w:sz w:val="24"/>
        </w:rPr>
        <w:t>802.15.4 (от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Кбит/с).</w:t>
      </w:r>
    </w:p>
    <w:p w:rsidR="002B1046" w:rsidRDefault="00F00857">
      <w:pPr>
        <w:pStyle w:val="a3"/>
        <w:ind w:right="109"/>
      </w:pPr>
      <w:r>
        <w:t>Помимо организации беспроводных персональных сетей, технология может быть</w:t>
      </w:r>
      <w:r>
        <w:rPr>
          <w:spacing w:val="1"/>
        </w:rPr>
        <w:t xml:space="preserve"> </w:t>
      </w:r>
      <w:r>
        <w:t>использована для передачи данных между компьютером и монитором, а также в а</w:t>
      </w:r>
      <w:r>
        <w:t>удио</w:t>
      </w:r>
      <w:r>
        <w:rPr>
          <w:spacing w:val="1"/>
        </w:rPr>
        <w:t xml:space="preserve"> </w:t>
      </w:r>
      <w:r>
        <w:t>системах.</w:t>
      </w:r>
    </w:p>
    <w:p w:rsidR="002B1046" w:rsidRDefault="002B1046">
      <w:pPr>
        <w:pStyle w:val="a3"/>
        <w:spacing w:before="5"/>
        <w:ind w:left="0" w:firstLine="0"/>
        <w:jc w:val="left"/>
      </w:pPr>
    </w:p>
    <w:p w:rsidR="002B1046" w:rsidRDefault="00F00857">
      <w:pPr>
        <w:pStyle w:val="1"/>
      </w:pPr>
      <w:r>
        <w:t>Соединение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proofErr w:type="spellStart"/>
      <w:r>
        <w:t>Wireless</w:t>
      </w:r>
      <w:proofErr w:type="spellEnd"/>
      <w:r>
        <w:rPr>
          <w:spacing w:val="-2"/>
        </w:rPr>
        <w:t xml:space="preserve"> </w:t>
      </w:r>
      <w:r>
        <w:t>USB</w:t>
      </w:r>
    </w:p>
    <w:p w:rsidR="002B1046" w:rsidRDefault="00F00857">
      <w:pPr>
        <w:pStyle w:val="a3"/>
        <w:ind w:right="107"/>
      </w:pPr>
      <w:r>
        <w:t>Примером высокоскоростной технологии соединения устройств, базирующейся на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802.15.3а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беспроводной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Wireless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USB</w:t>
      </w:r>
      <w:r>
        <w:rPr>
          <w:b/>
          <w:i/>
          <w:spacing w:val="1"/>
        </w:rPr>
        <w:t xml:space="preserve"> </w:t>
      </w:r>
      <w:r>
        <w:rPr>
          <w:i/>
        </w:rPr>
        <w:t>(</w:t>
      </w:r>
      <w:r>
        <w:rPr>
          <w:b/>
          <w:i/>
        </w:rPr>
        <w:t>WUSB</w:t>
      </w:r>
      <w:r>
        <w:rPr>
          <w:i/>
        </w:rPr>
        <w:t>).</w:t>
      </w:r>
      <w:r>
        <w:rPr>
          <w:i/>
          <w:spacing w:val="1"/>
        </w:rPr>
        <w:t xml:space="preserve"> </w:t>
      </w:r>
      <w:proofErr w:type="spellStart"/>
      <w:r>
        <w:t>Wireless</w:t>
      </w:r>
      <w:proofErr w:type="spellEnd"/>
      <w:r>
        <w:rPr>
          <w:spacing w:val="1"/>
        </w:rPr>
        <w:t xml:space="preserve"> </w:t>
      </w:r>
      <w:r>
        <w:t>USB</w:t>
      </w:r>
      <w:r>
        <w:rPr>
          <w:spacing w:val="1"/>
        </w:rPr>
        <w:t xml:space="preserve"> </w:t>
      </w:r>
      <w:proofErr w:type="spellStart"/>
      <w:r>
        <w:t>Promoter</w:t>
      </w:r>
      <w:proofErr w:type="spellEnd"/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спецификацию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высокоскоростного</w:t>
      </w:r>
      <w:r>
        <w:rPr>
          <w:spacing w:val="1"/>
        </w:rPr>
        <w:t xml:space="preserve"> </w:t>
      </w:r>
      <w:r>
        <w:t>соединения «хост-контроллер» — «устройство». Этот стандарт полностью совместим со</w:t>
      </w:r>
      <w:r>
        <w:rPr>
          <w:spacing w:val="1"/>
        </w:rPr>
        <w:t xml:space="preserve"> </w:t>
      </w:r>
      <w:r>
        <w:t>стандартом UWB, что позволяет организовывать соединения между устройствами с этими</w:t>
      </w:r>
      <w:r>
        <w:rPr>
          <w:spacing w:val="-57"/>
        </w:rPr>
        <w:t xml:space="preserve"> </w:t>
      </w:r>
      <w:r>
        <w:t xml:space="preserve">технологиями на расстоянии до 10 м. К </w:t>
      </w:r>
      <w:r>
        <w:rPr>
          <w:b/>
        </w:rPr>
        <w:t xml:space="preserve">достоинствам </w:t>
      </w:r>
      <w:r>
        <w:t xml:space="preserve">WUSK следует отнести </w:t>
      </w:r>
      <w:r>
        <w:t>большую</w:t>
      </w:r>
      <w:r>
        <w:rPr>
          <w:spacing w:val="1"/>
        </w:rPr>
        <w:t xml:space="preserve"> </w:t>
      </w:r>
      <w:r>
        <w:t>пропускную способность (480 Мбит/с). низкое энергопотребление, полную совместимость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драйве</w:t>
      </w:r>
      <w:r>
        <w:rPr>
          <w:spacing w:val="-2"/>
        </w:rPr>
        <w:t xml:space="preserve"> </w:t>
      </w:r>
      <w:r>
        <w:t>рам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существующими</w:t>
      </w:r>
      <w:r>
        <w:rPr>
          <w:spacing w:val="2"/>
        </w:rPr>
        <w:t xml:space="preserve"> </w:t>
      </w:r>
      <w:r>
        <w:t>USB-устройствами.</w:t>
      </w:r>
    </w:p>
    <w:p w:rsidR="002B1046" w:rsidRDefault="002B1046">
      <w:pPr>
        <w:pStyle w:val="a3"/>
        <w:spacing w:before="3"/>
        <w:ind w:left="0" w:firstLine="0"/>
        <w:jc w:val="left"/>
      </w:pPr>
    </w:p>
    <w:p w:rsidR="002B1046" w:rsidRDefault="00F00857">
      <w:pPr>
        <w:pStyle w:val="1"/>
      </w:pPr>
      <w:r>
        <w:t>Соединение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proofErr w:type="spellStart"/>
      <w:r>
        <w:t>Wireless</w:t>
      </w:r>
      <w:proofErr w:type="spellEnd"/>
      <w:r>
        <w:rPr>
          <w:spacing w:val="-2"/>
        </w:rPr>
        <w:t xml:space="preserve"> </w:t>
      </w:r>
      <w:proofErr w:type="spellStart"/>
      <w:r>
        <w:t>FireWire</w:t>
      </w:r>
      <w:proofErr w:type="spellEnd"/>
    </w:p>
    <w:p w:rsidR="002B1046" w:rsidRDefault="00F00857">
      <w:pPr>
        <w:pStyle w:val="a3"/>
        <w:ind w:right="105"/>
      </w:pPr>
      <w:proofErr w:type="spellStart"/>
      <w:r>
        <w:t>Wireless</w:t>
      </w:r>
      <w:proofErr w:type="spellEnd"/>
      <w:r>
        <w:t xml:space="preserve"> </w:t>
      </w:r>
      <w:proofErr w:type="spellStart"/>
      <w:r>
        <w:t>FireWire</w:t>
      </w:r>
      <w:proofErr w:type="spellEnd"/>
      <w:r>
        <w:t xml:space="preserve"> представляет собой беспроводную реализацию стандарта IEEE</w:t>
      </w:r>
      <w:r>
        <w:rPr>
          <w:spacing w:val="1"/>
        </w:rPr>
        <w:t xml:space="preserve"> </w:t>
      </w:r>
      <w:r>
        <w:t>1394</w:t>
      </w:r>
      <w:r>
        <w:t>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1394</w:t>
      </w:r>
      <w:r>
        <w:rPr>
          <w:spacing w:val="1"/>
        </w:rPr>
        <w:t xml:space="preserve"> </w:t>
      </w:r>
      <w:r>
        <w:t>Тпн1.</w:t>
      </w:r>
      <w:r>
        <w:rPr>
          <w:spacing w:val="1"/>
        </w:rPr>
        <w:t xml:space="preserve"> </w:t>
      </w:r>
      <w:proofErr w:type="spellStart"/>
      <w:r>
        <w:t>Association</w:t>
      </w:r>
      <w:proofErr w:type="spellEnd"/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WiMCA</w:t>
      </w:r>
      <w:proofErr w:type="spellEnd"/>
      <w:r>
        <w:rPr>
          <w:b/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Alliance's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MAC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Convergence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Architecture</w:t>
      </w:r>
      <w:proofErr w:type="spellEnd"/>
      <w:r>
        <w:rPr>
          <w:i/>
        </w:rPr>
        <w:t>).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протокольного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rPr>
          <w:b/>
          <w:i/>
        </w:rPr>
        <w:t>PAL</w:t>
      </w:r>
      <w:r>
        <w:rPr>
          <w:b/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Protocol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adaptation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layer</w:t>
      </w:r>
      <w:proofErr w:type="spellEnd"/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протокольный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беспроводного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1394.</w:t>
      </w:r>
      <w:r>
        <w:rPr>
          <w:spacing w:val="1"/>
        </w:rPr>
        <w:t xml:space="preserve"> </w:t>
      </w:r>
      <w:r>
        <w:t>Заявленная</w:t>
      </w:r>
      <w:r>
        <w:rPr>
          <w:spacing w:val="61"/>
        </w:rPr>
        <w:t xml:space="preserve"> </w:t>
      </w:r>
      <w:r>
        <w:t>пропускная</w:t>
      </w:r>
      <w:r>
        <w:rPr>
          <w:spacing w:val="-57"/>
        </w:rPr>
        <w:t xml:space="preserve"> </w:t>
      </w:r>
      <w:r>
        <w:t xml:space="preserve">способность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FireWire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480 Мбит/с.</w:t>
      </w:r>
    </w:p>
    <w:p w:rsidR="002B1046" w:rsidRDefault="00F00857">
      <w:pPr>
        <w:ind w:left="102" w:right="106" w:firstLine="707"/>
        <w:jc w:val="both"/>
        <w:rPr>
          <w:sz w:val="24"/>
        </w:rPr>
      </w:pPr>
      <w:r>
        <w:rPr>
          <w:b/>
          <w:sz w:val="24"/>
        </w:rPr>
        <w:t xml:space="preserve">Основной проблемой </w:t>
      </w:r>
      <w:r>
        <w:rPr>
          <w:sz w:val="24"/>
        </w:rPr>
        <w:t>связи по этому соединению является защита передаваемой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информации. Предпринимаются попытки реализовать в </w:t>
      </w:r>
      <w:proofErr w:type="spellStart"/>
      <w:r>
        <w:rPr>
          <w:sz w:val="24"/>
        </w:rPr>
        <w:t>FireWire</w:t>
      </w:r>
      <w:proofErr w:type="spellEnd"/>
      <w:r>
        <w:rPr>
          <w:sz w:val="24"/>
        </w:rPr>
        <w:t xml:space="preserve"> стандарт защиты </w:t>
      </w:r>
      <w:proofErr w:type="spellStart"/>
      <w:r>
        <w:rPr>
          <w:b/>
          <w:i/>
          <w:sz w:val="24"/>
        </w:rPr>
        <w:t>Digital</w:t>
      </w:r>
      <w:proofErr w:type="spellEnd"/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Transmission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Content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Protection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разработанный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кабельных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сетей.</w:t>
      </w:r>
    </w:p>
    <w:p w:rsidR="002B1046" w:rsidRDefault="002B1046">
      <w:pPr>
        <w:pStyle w:val="a3"/>
        <w:spacing w:before="3"/>
        <w:ind w:left="0" w:firstLine="0"/>
        <w:jc w:val="left"/>
      </w:pPr>
    </w:p>
    <w:p w:rsidR="002B1046" w:rsidRDefault="00F00857">
      <w:pPr>
        <w:pStyle w:val="1"/>
      </w:pPr>
      <w:r>
        <w:t>Соединение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proofErr w:type="spellStart"/>
      <w:r>
        <w:t>Wi-Fi</w:t>
      </w:r>
      <w:proofErr w:type="spellEnd"/>
    </w:p>
    <w:p w:rsidR="002B1046" w:rsidRDefault="00F00857">
      <w:pPr>
        <w:pStyle w:val="a3"/>
        <w:ind w:right="102"/>
      </w:pPr>
      <w:r>
        <w:t>Наибольшее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беспроводные</w:t>
      </w:r>
      <w:r>
        <w:rPr>
          <w:spacing w:val="1"/>
        </w:rPr>
        <w:t xml:space="preserve"> </w:t>
      </w:r>
      <w:r>
        <w:t>соединения</w:t>
      </w:r>
      <w:r>
        <w:rPr>
          <w:spacing w:val="-57"/>
        </w:rPr>
        <w:t xml:space="preserve"> </w:t>
      </w:r>
      <w:r>
        <w:t xml:space="preserve">стандарта IEEE 802.ИХ, которые корпорацией </w:t>
      </w:r>
      <w:proofErr w:type="spellStart"/>
      <w:r>
        <w:t>Microsoft</w:t>
      </w:r>
      <w:proofErr w:type="spellEnd"/>
      <w:r>
        <w:t xml:space="preserve"> были названы соединениями </w:t>
      </w:r>
      <w:proofErr w:type="spellStart"/>
      <w:r>
        <w:rPr>
          <w:b/>
          <w:i/>
        </w:rPr>
        <w:t>Wi</w:t>
      </w:r>
      <w:proofErr w:type="spellEnd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Fi</w:t>
      </w:r>
      <w:proofErr w:type="spellEnd"/>
      <w:r>
        <w:rPr>
          <w:b/>
          <w:i/>
          <w:spacing w:val="-1"/>
        </w:rPr>
        <w:t xml:space="preserve"> </w:t>
      </w:r>
      <w:r>
        <w:t xml:space="preserve">(англ. </w:t>
      </w:r>
      <w:proofErr w:type="spellStart"/>
      <w:r>
        <w:rPr>
          <w:b/>
          <w:i/>
        </w:rPr>
        <w:t>Wir</w:t>
      </w:r>
      <w:r>
        <w:rPr>
          <w:b/>
          <w:i/>
        </w:rPr>
        <w:t>eless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Fidelity</w:t>
      </w:r>
      <w:proofErr w:type="spellEnd"/>
      <w:r>
        <w:rPr>
          <w:b/>
          <w:i/>
        </w:rPr>
        <w:t xml:space="preserve"> </w:t>
      </w:r>
      <w:r>
        <w:t>— беспроводная точность).</w:t>
      </w:r>
    </w:p>
    <w:p w:rsidR="002B1046" w:rsidRDefault="00F00857">
      <w:pPr>
        <w:pStyle w:val="a3"/>
        <w:ind w:right="104"/>
      </w:pPr>
      <w:r>
        <w:t>Соединения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частотном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8.6</w:t>
      </w:r>
      <w:r>
        <w:rPr>
          <w:spacing w:val="1"/>
        </w:rPr>
        <w:t xml:space="preserve"> </w:t>
      </w:r>
      <w:r>
        <w:t>ГГц.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диапазона.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proofErr w:type="spellStart"/>
      <w:r>
        <w:t>Wi-Fi</w:t>
      </w:r>
      <w:proofErr w:type="spellEnd"/>
      <w:r>
        <w:rPr>
          <w:spacing w:val="6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соединять оборудование как в режиме «точка» - «точка», так и «инфраструктура»,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доступа.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 применяют кодирование сигнала. Наибольшее распространение получила система</w:t>
      </w:r>
      <w:r>
        <w:rPr>
          <w:spacing w:val="-57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Wi</w:t>
      </w:r>
      <w:r>
        <w:rPr>
          <w:b/>
          <w:i/>
        </w:rPr>
        <w:t>red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Equivalent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Privacy</w:t>
      </w:r>
      <w:proofErr w:type="spellEnd"/>
      <w:r>
        <w:rPr>
          <w:b/>
          <w:i/>
          <w:spacing w:val="1"/>
        </w:rPr>
        <w:t xml:space="preserve"> </w:t>
      </w:r>
      <w:r>
        <w:rPr>
          <w:i/>
        </w:rPr>
        <w:t>(</w:t>
      </w:r>
      <w:r>
        <w:rPr>
          <w:b/>
          <w:i/>
        </w:rPr>
        <w:t>WEP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rPr>
          <w:b/>
          <w:i/>
        </w:rPr>
        <w:t>Защитная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эквивалентная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секретность</w:t>
      </w:r>
      <w:r>
        <w:rPr>
          <w:i/>
        </w:rPr>
        <w:t>),</w:t>
      </w:r>
      <w:r>
        <w:rPr>
          <w:i/>
          <w:spacing w:val="-1"/>
        </w:rPr>
        <w:t xml:space="preserve"> </w:t>
      </w:r>
      <w:r>
        <w:t>имеющая два</w:t>
      </w:r>
      <w:r>
        <w:rPr>
          <w:spacing w:val="-2"/>
        </w:rPr>
        <w:t xml:space="preserve"> </w:t>
      </w:r>
      <w:r>
        <w:t>режима:</w:t>
      </w:r>
    </w:p>
    <w:p w:rsidR="002B1046" w:rsidRDefault="00F00857">
      <w:pPr>
        <w:pStyle w:val="a4"/>
        <w:numPr>
          <w:ilvl w:val="0"/>
          <w:numId w:val="5"/>
        </w:numPr>
        <w:tabs>
          <w:tab w:val="left" w:pos="1518"/>
        </w:tabs>
        <w:ind w:right="108" w:firstLine="707"/>
        <w:jc w:val="both"/>
        <w:rPr>
          <w:sz w:val="24"/>
        </w:rPr>
      </w:pPr>
      <w:proofErr w:type="spellStart"/>
      <w:r>
        <w:rPr>
          <w:b/>
          <w:i/>
          <w:sz w:val="24"/>
        </w:rPr>
        <w:t>Open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System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(англ. </w:t>
      </w:r>
      <w:r>
        <w:rPr>
          <w:b/>
          <w:i/>
          <w:sz w:val="24"/>
        </w:rPr>
        <w:t>Открытая авторизация</w:t>
      </w:r>
      <w:r>
        <w:rPr>
          <w:i/>
          <w:sz w:val="24"/>
        </w:rPr>
        <w:t xml:space="preserve">) </w:t>
      </w:r>
      <w:r>
        <w:rPr>
          <w:sz w:val="24"/>
        </w:rPr>
        <w:t>при котором соединяющиеся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 соединения автоматически;</w:t>
      </w:r>
    </w:p>
    <w:p w:rsidR="002B1046" w:rsidRDefault="00F00857">
      <w:pPr>
        <w:pStyle w:val="a4"/>
        <w:numPr>
          <w:ilvl w:val="0"/>
          <w:numId w:val="5"/>
        </w:numPr>
        <w:tabs>
          <w:tab w:val="left" w:pos="1518"/>
        </w:tabs>
        <w:ind w:right="107" w:firstLine="707"/>
        <w:jc w:val="both"/>
        <w:rPr>
          <w:sz w:val="24"/>
        </w:rPr>
      </w:pPr>
      <w:proofErr w:type="spellStart"/>
      <w:r>
        <w:rPr>
          <w:b/>
          <w:i/>
          <w:sz w:val="24"/>
        </w:rPr>
        <w:t>Shared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Key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(англ. </w:t>
      </w:r>
      <w:r>
        <w:rPr>
          <w:b/>
          <w:i/>
          <w:sz w:val="24"/>
        </w:rPr>
        <w:t xml:space="preserve">Авторизация через общий ключ) </w:t>
      </w:r>
      <w:r>
        <w:rPr>
          <w:sz w:val="24"/>
        </w:rPr>
        <w:t>при</w:t>
      </w:r>
      <w:r>
        <w:rPr>
          <w:sz w:val="24"/>
        </w:rPr>
        <w:t xml:space="preserve"> котором 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задается 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конфигурировании соединения.</w:t>
      </w:r>
    </w:p>
    <w:p w:rsidR="002B1046" w:rsidRDefault="00F00857">
      <w:pPr>
        <w:pStyle w:val="a3"/>
        <w:ind w:right="105"/>
        <w:rPr>
          <w:i/>
        </w:rPr>
      </w:pPr>
      <w:r>
        <w:t>Скорость передачи данных для стандарта IEEE 802.11b — 11 Мбит/с, мощность</w:t>
      </w:r>
      <w:r>
        <w:rPr>
          <w:spacing w:val="1"/>
        </w:rPr>
        <w:t xml:space="preserve"> </w:t>
      </w:r>
      <w:r>
        <w:t xml:space="preserve">посылаемого сигнала составляет 100 </w:t>
      </w:r>
      <w:proofErr w:type="spellStart"/>
      <w:proofErr w:type="gramStart"/>
      <w:r>
        <w:t>Pi</w:t>
      </w:r>
      <w:proofErr w:type="spellEnd"/>
      <w:r>
        <w:t xml:space="preserve"> Что</w:t>
      </w:r>
      <w:proofErr w:type="gramEnd"/>
      <w:r>
        <w:t xml:space="preserve"> обеспечивает связь до 300 м на открытом</w:t>
      </w:r>
      <w:r>
        <w:rPr>
          <w:spacing w:val="1"/>
        </w:rPr>
        <w:t xml:space="preserve"> </w:t>
      </w:r>
      <w:r>
        <w:t>пространстве до 100 м внутри здания. Скорость передачи стандартов IEEE 802.11а и IEEE</w:t>
      </w:r>
      <w:r>
        <w:rPr>
          <w:spacing w:val="1"/>
        </w:rPr>
        <w:t xml:space="preserve"> </w:t>
      </w:r>
      <w:r>
        <w:t>802.11g</w:t>
      </w:r>
      <w:r>
        <w:rPr>
          <w:spacing w:val="1"/>
        </w:rPr>
        <w:t xml:space="preserve"> </w:t>
      </w:r>
      <w:r>
        <w:t>увеличена до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Мбит/с</w:t>
      </w:r>
      <w:r>
        <w:rPr>
          <w:spacing w:val="1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передающего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802.11а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двухчастотным.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</w:t>
      </w:r>
      <w:r>
        <w:t>акже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ГГц,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 xml:space="preserve">устойчивостью к помехам. Для 5 ГГц диапазона </w:t>
      </w:r>
      <w:proofErr w:type="spellStart"/>
      <w:r>
        <w:t>Nokia</w:t>
      </w:r>
      <w:proofErr w:type="spellEnd"/>
      <w:r>
        <w:t xml:space="preserve"> и </w:t>
      </w:r>
      <w:proofErr w:type="spellStart"/>
      <w:r>
        <w:t>Ericsson</w:t>
      </w:r>
      <w:proofErr w:type="spellEnd"/>
      <w:r>
        <w:t xml:space="preserve"> разработали технологию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HyperLAN</w:t>
      </w:r>
      <w:proofErr w:type="spellEnd"/>
      <w:r>
        <w:rPr>
          <w:b/>
          <w:i/>
          <w:spacing w:val="-1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поздний</w:t>
      </w:r>
      <w:r>
        <w:rPr>
          <w:spacing w:val="-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rPr>
          <w:b/>
          <w:i/>
        </w:rPr>
        <w:t>HyperLAN2</w:t>
      </w:r>
      <w:r>
        <w:rPr>
          <w:i/>
        </w:rPr>
        <w:t>),</w:t>
      </w:r>
      <w:r>
        <w:rPr>
          <w:i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Motorola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Canopy</w:t>
      </w:r>
      <w:proofErr w:type="spellEnd"/>
      <w:r>
        <w:rPr>
          <w:i/>
        </w:rPr>
        <w:t>.</w:t>
      </w:r>
    </w:p>
    <w:p w:rsidR="002B1046" w:rsidRDefault="00F00857">
      <w:pPr>
        <w:pStyle w:val="a3"/>
        <w:ind w:left="810" w:firstLine="0"/>
      </w:pPr>
      <w:r>
        <w:t xml:space="preserve">С  </w:t>
      </w:r>
      <w:r>
        <w:rPr>
          <w:spacing w:val="4"/>
        </w:rPr>
        <w:t xml:space="preserve"> </w:t>
      </w:r>
      <w:r>
        <w:t xml:space="preserve">целью  </w:t>
      </w:r>
      <w:r>
        <w:rPr>
          <w:spacing w:val="5"/>
        </w:rPr>
        <w:t xml:space="preserve"> </w:t>
      </w:r>
      <w:r>
        <w:t xml:space="preserve">ускорения  </w:t>
      </w:r>
      <w:r>
        <w:rPr>
          <w:spacing w:val="2"/>
        </w:rPr>
        <w:t xml:space="preserve"> </w:t>
      </w:r>
      <w:r>
        <w:t xml:space="preserve">разработки  </w:t>
      </w:r>
      <w:r>
        <w:rPr>
          <w:spacing w:val="3"/>
        </w:rPr>
        <w:t xml:space="preserve"> </w:t>
      </w:r>
      <w:r>
        <w:t xml:space="preserve">нового  </w:t>
      </w:r>
      <w:r>
        <w:rPr>
          <w:spacing w:val="3"/>
        </w:rPr>
        <w:t xml:space="preserve"> </w:t>
      </w:r>
      <w:r>
        <w:t xml:space="preserve">стандарта  </w:t>
      </w:r>
      <w:r>
        <w:rPr>
          <w:spacing w:val="4"/>
        </w:rPr>
        <w:t xml:space="preserve"> </w:t>
      </w:r>
      <w:r>
        <w:t xml:space="preserve">802.11n  </w:t>
      </w:r>
      <w:r>
        <w:rPr>
          <w:spacing w:val="4"/>
        </w:rPr>
        <w:t xml:space="preserve"> </w:t>
      </w:r>
      <w:r>
        <w:t xml:space="preserve">был  </w:t>
      </w:r>
      <w:r>
        <w:rPr>
          <w:spacing w:val="5"/>
        </w:rPr>
        <w:t xml:space="preserve"> </w:t>
      </w:r>
      <w:r>
        <w:t>организован</w:t>
      </w:r>
    </w:p>
    <w:p w:rsidR="002B1046" w:rsidRDefault="00F00857">
      <w:pPr>
        <w:ind w:left="102"/>
        <w:jc w:val="both"/>
        <w:rPr>
          <w:sz w:val="24"/>
        </w:rPr>
      </w:pPr>
      <w:r>
        <w:rPr>
          <w:b/>
          <w:i/>
          <w:sz w:val="24"/>
        </w:rPr>
        <w:t>консорциум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EWC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(англ.</w:t>
      </w:r>
      <w:r>
        <w:rPr>
          <w:spacing w:val="34"/>
          <w:sz w:val="24"/>
        </w:rPr>
        <w:t xml:space="preserve"> </w:t>
      </w:r>
      <w:proofErr w:type="spellStart"/>
      <w:r>
        <w:rPr>
          <w:b/>
          <w:i/>
          <w:sz w:val="24"/>
        </w:rPr>
        <w:t>Enhanced</w:t>
      </w:r>
      <w:proofErr w:type="spellEnd"/>
      <w:r>
        <w:rPr>
          <w:b/>
          <w:i/>
          <w:spacing w:val="34"/>
          <w:sz w:val="24"/>
        </w:rPr>
        <w:t xml:space="preserve"> </w:t>
      </w:r>
      <w:proofErr w:type="spellStart"/>
      <w:r>
        <w:rPr>
          <w:b/>
          <w:i/>
          <w:sz w:val="24"/>
        </w:rPr>
        <w:t>Wireless</w:t>
      </w:r>
      <w:proofErr w:type="spellEnd"/>
      <w:r>
        <w:rPr>
          <w:b/>
          <w:i/>
          <w:spacing w:val="32"/>
          <w:sz w:val="24"/>
        </w:rPr>
        <w:t xml:space="preserve"> </w:t>
      </w:r>
      <w:proofErr w:type="spellStart"/>
      <w:r>
        <w:rPr>
          <w:b/>
          <w:i/>
          <w:sz w:val="24"/>
        </w:rPr>
        <w:t>Consortium</w:t>
      </w:r>
      <w:proofErr w:type="spellEnd"/>
      <w:r>
        <w:rPr>
          <w:i/>
          <w:sz w:val="24"/>
        </w:rPr>
        <w:t>),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1"/>
          <w:sz w:val="24"/>
        </w:rPr>
        <w:t xml:space="preserve"> </w:t>
      </w:r>
      <w:r>
        <w:rPr>
          <w:sz w:val="24"/>
        </w:rPr>
        <w:t>будет</w:t>
      </w:r>
      <w:r>
        <w:rPr>
          <w:spacing w:val="34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</w:p>
    <w:p w:rsidR="002B1046" w:rsidRDefault="002B1046">
      <w:pPr>
        <w:jc w:val="both"/>
        <w:rPr>
          <w:sz w:val="24"/>
        </w:rPr>
        <w:sectPr w:rsidR="002B1046">
          <w:pgSz w:w="11910" w:h="16840"/>
          <w:pgMar w:top="1040" w:right="740" w:bottom="960" w:left="1600" w:header="687" w:footer="780" w:gutter="0"/>
          <w:cols w:space="720"/>
        </w:sectPr>
      </w:pPr>
    </w:p>
    <w:p w:rsidR="002B1046" w:rsidRDefault="00F00857">
      <w:pPr>
        <w:pStyle w:val="a3"/>
        <w:spacing w:before="80"/>
        <w:ind w:right="108" w:firstLine="0"/>
      </w:pPr>
      <w:r>
        <w:lastRenderedPageBreak/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«N»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объединенного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характеристики спецификации</w:t>
      </w:r>
      <w:r>
        <w:rPr>
          <w:spacing w:val="6"/>
        </w:rPr>
        <w:t xml:space="preserve"> </w:t>
      </w:r>
      <w:r>
        <w:t>EWC: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2"/>
        <w:ind w:right="112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802.11</w:t>
      </w:r>
      <w:r>
        <w:rPr>
          <w:spacing w:val="2"/>
          <w:sz w:val="24"/>
        </w:rPr>
        <w:t xml:space="preserve"> </w:t>
      </w:r>
      <w:r>
        <w:rPr>
          <w:sz w:val="24"/>
        </w:rPr>
        <w:t>a/b/g;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1" w:line="293" w:lineRule="exact"/>
        <w:rPr>
          <w:sz w:val="24"/>
        </w:rPr>
      </w:pP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5"/>
          <w:sz w:val="24"/>
        </w:rPr>
        <w:t xml:space="preserve"> </w:t>
      </w:r>
      <w:r>
        <w:rPr>
          <w:sz w:val="24"/>
        </w:rPr>
        <w:t>Мбит/с;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2" w:line="237" w:lineRule="auto"/>
        <w:ind w:right="113"/>
        <w:rPr>
          <w:sz w:val="24"/>
        </w:rPr>
      </w:pPr>
      <w:r>
        <w:rPr>
          <w:sz w:val="24"/>
        </w:rPr>
        <w:t>снижение энергопотребления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получения данных;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физического уровня, благодаря чему на уровне 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Мбит/с;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8" w:line="237" w:lineRule="auto"/>
        <w:ind w:right="11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диапазонов</w:t>
      </w:r>
      <w:r>
        <w:rPr>
          <w:spacing w:val="1"/>
          <w:sz w:val="24"/>
        </w:rPr>
        <w:t xml:space="preserve"> </w:t>
      </w:r>
      <w:r>
        <w:rPr>
          <w:sz w:val="24"/>
        </w:rPr>
        <w:t>2,4</w:t>
      </w:r>
      <w:r>
        <w:rPr>
          <w:spacing w:val="1"/>
          <w:sz w:val="24"/>
        </w:rPr>
        <w:t xml:space="preserve"> </w:t>
      </w:r>
      <w:r>
        <w:rPr>
          <w:sz w:val="24"/>
        </w:rPr>
        <w:t>ГГц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ГГц,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802.11Х;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2" w:line="293" w:lineRule="exact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МГц;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ind w:right="116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 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одной до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2"/>
          <w:sz w:val="24"/>
        </w:rPr>
        <w:t xml:space="preserve"> </w:t>
      </w:r>
      <w:r>
        <w:rPr>
          <w:sz w:val="24"/>
        </w:rPr>
        <w:t>антенн;</w:t>
      </w:r>
    </w:p>
    <w:p w:rsidR="002B1046" w:rsidRDefault="00F00857">
      <w:pPr>
        <w:pStyle w:val="a4"/>
        <w:numPr>
          <w:ilvl w:val="0"/>
          <w:numId w:val="4"/>
        </w:numPr>
        <w:tabs>
          <w:tab w:val="left" w:pos="1521"/>
        </w:tabs>
        <w:spacing w:before="3" w:line="237" w:lineRule="auto"/>
        <w:ind w:right="112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z w:val="24"/>
        </w:rPr>
        <w:t>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далекие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антеннам</w:t>
      </w:r>
      <w:r>
        <w:rPr>
          <w:spacing w:val="-2"/>
          <w:sz w:val="24"/>
        </w:rPr>
        <w:t xml:space="preserve"> </w:t>
      </w:r>
      <w:r>
        <w:rPr>
          <w:sz w:val="24"/>
        </w:rPr>
        <w:t>и усовершенствованному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способу.</w:t>
      </w:r>
    </w:p>
    <w:p w:rsidR="002B1046" w:rsidRDefault="00F00857">
      <w:pPr>
        <w:pStyle w:val="a3"/>
        <w:spacing w:before="1"/>
        <w:ind w:right="102"/>
      </w:pPr>
      <w:r>
        <w:t>Стандарты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802.11Х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беспроводного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антенны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 xml:space="preserve">увеличивает радиус действия сетей </w:t>
      </w:r>
      <w:proofErr w:type="spellStart"/>
      <w:r>
        <w:t>Wi-Fi</w:t>
      </w:r>
      <w:proofErr w:type="spellEnd"/>
      <w:r>
        <w:t>, что позволяет организовывать районные сети.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мощностью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мВт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секторной</w:t>
      </w:r>
      <w:r>
        <w:rPr>
          <w:spacing w:val="1"/>
        </w:rPr>
        <w:t xml:space="preserve"> </w:t>
      </w:r>
      <w:r>
        <w:t>антенной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proofErr w:type="spellStart"/>
      <w:r>
        <w:t>dB</w:t>
      </w:r>
      <w:proofErr w:type="spellEnd"/>
      <w:r>
        <w:t>,</w:t>
      </w:r>
      <w:r>
        <w:rPr>
          <w:spacing w:val="1"/>
        </w:rPr>
        <w:t xml:space="preserve"> </w:t>
      </w:r>
      <w:r>
        <w:t>установленной на высоте 7 м дальность передачи данных со скоростью 11 Мбит/с может</w:t>
      </w:r>
      <w:r>
        <w:rPr>
          <w:spacing w:val="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2</w:t>
      </w:r>
      <w:r>
        <w:t>0 км.</w:t>
      </w:r>
    </w:p>
    <w:p w:rsidR="002B1046" w:rsidRDefault="00F00857">
      <w:pPr>
        <w:pStyle w:val="a3"/>
        <w:ind w:left="810" w:firstLine="0"/>
      </w:pPr>
      <w:r>
        <w:t>По</w:t>
      </w:r>
      <w:r>
        <w:rPr>
          <w:spacing w:val="-4"/>
        </w:rPr>
        <w:t xml:space="preserve"> </w:t>
      </w:r>
      <w:r>
        <w:t>ширине</w:t>
      </w:r>
      <w:r>
        <w:rPr>
          <w:spacing w:val="-4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антенны</w:t>
      </w:r>
      <w:r>
        <w:rPr>
          <w:spacing w:val="-3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на:</w:t>
      </w:r>
    </w:p>
    <w:p w:rsidR="002B1046" w:rsidRDefault="00F00857">
      <w:pPr>
        <w:pStyle w:val="a4"/>
        <w:numPr>
          <w:ilvl w:val="0"/>
          <w:numId w:val="3"/>
        </w:numPr>
        <w:tabs>
          <w:tab w:val="left" w:pos="1038"/>
        </w:tabs>
        <w:ind w:right="110" w:firstLine="707"/>
        <w:jc w:val="both"/>
        <w:rPr>
          <w:sz w:val="24"/>
        </w:rPr>
      </w:pPr>
      <w:r>
        <w:rPr>
          <w:b/>
          <w:sz w:val="24"/>
        </w:rPr>
        <w:t>Узконаправленные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плоскостях;</w:t>
      </w:r>
    </w:p>
    <w:p w:rsidR="002B1046" w:rsidRDefault="00F00857">
      <w:pPr>
        <w:pStyle w:val="a4"/>
        <w:numPr>
          <w:ilvl w:val="0"/>
          <w:numId w:val="3"/>
        </w:numPr>
        <w:tabs>
          <w:tab w:val="left" w:pos="1038"/>
        </w:tabs>
        <w:ind w:right="107" w:firstLine="707"/>
        <w:jc w:val="both"/>
        <w:rPr>
          <w:sz w:val="24"/>
        </w:rPr>
      </w:pPr>
      <w:r>
        <w:rPr>
          <w:b/>
          <w:sz w:val="24"/>
        </w:rPr>
        <w:t>Секторные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proofErr w:type="gramStart"/>
      <w:r>
        <w:rPr>
          <w:sz w:val="24"/>
        </w:rPr>
        <w:t>180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Ониприменяются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рельефом,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абонентов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сектора.</w:t>
      </w:r>
    </w:p>
    <w:p w:rsidR="002B1046" w:rsidRDefault="00F00857">
      <w:pPr>
        <w:pStyle w:val="a4"/>
        <w:numPr>
          <w:ilvl w:val="0"/>
          <w:numId w:val="3"/>
        </w:numPr>
        <w:tabs>
          <w:tab w:val="left" w:pos="1038"/>
        </w:tabs>
        <w:ind w:right="107" w:firstLine="707"/>
        <w:jc w:val="both"/>
        <w:rPr>
          <w:sz w:val="24"/>
        </w:rPr>
      </w:pPr>
      <w:r>
        <w:rPr>
          <w:b/>
          <w:sz w:val="24"/>
        </w:rPr>
        <w:t xml:space="preserve">Всенаправленные </w:t>
      </w:r>
      <w:r>
        <w:rPr>
          <w:sz w:val="24"/>
        </w:rPr>
        <w:t>— охватывают всю горизонтальную плоскость (360</w:t>
      </w:r>
      <w:r>
        <w:rPr>
          <w:sz w:val="24"/>
          <w:vertAlign w:val="superscript"/>
        </w:rPr>
        <w:t>0</w:t>
      </w:r>
      <w:r>
        <w:rPr>
          <w:sz w:val="24"/>
        </w:rPr>
        <w:t>) и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 (до 60</w:t>
      </w:r>
      <w:r>
        <w:rPr>
          <w:sz w:val="24"/>
          <w:vertAlign w:val="superscript"/>
        </w:rPr>
        <w:t>0</w:t>
      </w:r>
      <w:r>
        <w:rPr>
          <w:sz w:val="24"/>
        </w:rPr>
        <w:t>). Обычно применяются при равномерном распределении абонентов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территориях.</w:t>
      </w:r>
    </w:p>
    <w:p w:rsidR="002B1046" w:rsidRDefault="00F00857">
      <w:pPr>
        <w:pStyle w:val="a3"/>
        <w:ind w:right="111"/>
      </w:pPr>
      <w:r>
        <w:t xml:space="preserve">Основные </w:t>
      </w:r>
      <w:r>
        <w:rPr>
          <w:b/>
        </w:rPr>
        <w:t xml:space="preserve">недостатки </w:t>
      </w:r>
      <w:r>
        <w:t>этого стандарта - плохая система безопасности и отсутствие</w:t>
      </w:r>
      <w:r>
        <w:rPr>
          <w:spacing w:val="1"/>
        </w:rPr>
        <w:t xml:space="preserve"> </w:t>
      </w:r>
      <w:r>
        <w:t>четкого</w:t>
      </w:r>
      <w:r>
        <w:rPr>
          <w:spacing w:val="-2"/>
        </w:rPr>
        <w:t xml:space="preserve"> </w:t>
      </w:r>
      <w:r>
        <w:t>механизма</w:t>
      </w:r>
      <w:r>
        <w:rPr>
          <w:spacing w:val="-1"/>
        </w:rPr>
        <w:t xml:space="preserve"> </w:t>
      </w:r>
      <w:r>
        <w:t>роуминга.</w:t>
      </w:r>
    </w:p>
    <w:p w:rsidR="002B1046" w:rsidRDefault="002B1046">
      <w:pPr>
        <w:pStyle w:val="a3"/>
        <w:spacing w:before="5"/>
        <w:ind w:left="0" w:firstLine="0"/>
        <w:jc w:val="left"/>
      </w:pPr>
    </w:p>
    <w:p w:rsidR="002B1046" w:rsidRDefault="00F00857">
      <w:pPr>
        <w:pStyle w:val="1"/>
      </w:pPr>
      <w:r>
        <w:t>Беспроводное</w:t>
      </w:r>
      <w:r>
        <w:rPr>
          <w:spacing w:val="-4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IEEE</w:t>
      </w:r>
      <w:r>
        <w:rPr>
          <w:spacing w:val="-2"/>
        </w:rPr>
        <w:t xml:space="preserve"> </w:t>
      </w:r>
      <w:r>
        <w:t>802.16</w:t>
      </w:r>
    </w:p>
    <w:p w:rsidR="002B1046" w:rsidRDefault="00F00857">
      <w:pPr>
        <w:pStyle w:val="a3"/>
        <w:ind w:right="107"/>
      </w:pPr>
      <w:r>
        <w:t>Для организ</w:t>
      </w:r>
      <w:r>
        <w:t xml:space="preserve">ации городских беспроводных сетей </w:t>
      </w:r>
      <w:proofErr w:type="spellStart"/>
      <w:r>
        <w:t>WiMAX</w:t>
      </w:r>
      <w:proofErr w:type="spellEnd"/>
      <w:r>
        <w:t xml:space="preserve"> был разработан стандарт</w:t>
      </w:r>
      <w:r>
        <w:rPr>
          <w:spacing w:val="1"/>
        </w:rPr>
        <w:t xml:space="preserve"> </w:t>
      </w:r>
      <w:r>
        <w:rPr>
          <w:b/>
        </w:rPr>
        <w:t>IEEE 802.16</w:t>
      </w:r>
      <w:r>
        <w:t>. Основной особенностью этого стандарта является возможность соединения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1"/>
        </w:rPr>
        <w:t xml:space="preserve"> </w:t>
      </w:r>
      <w:r>
        <w:t>без прямой видимости.</w:t>
      </w:r>
    </w:p>
    <w:p w:rsidR="002B1046" w:rsidRDefault="00F00857">
      <w:pPr>
        <w:pStyle w:val="a3"/>
        <w:ind w:left="810" w:firstLine="0"/>
      </w:pPr>
      <w:r>
        <w:t>Сети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частотных</w:t>
      </w:r>
      <w:r>
        <w:rPr>
          <w:spacing w:val="-2"/>
        </w:rPr>
        <w:t xml:space="preserve"> </w:t>
      </w:r>
      <w:r>
        <w:t>диапазонов:</w:t>
      </w:r>
    </w:p>
    <w:p w:rsidR="002B1046" w:rsidRDefault="00F00857">
      <w:pPr>
        <w:pStyle w:val="a4"/>
        <w:numPr>
          <w:ilvl w:val="0"/>
          <w:numId w:val="2"/>
        </w:numPr>
        <w:tabs>
          <w:tab w:val="left" w:pos="1518"/>
        </w:tabs>
        <w:ind w:right="106" w:firstLine="707"/>
        <w:jc w:val="both"/>
        <w:rPr>
          <w:sz w:val="24"/>
        </w:rPr>
      </w:pPr>
      <w:r>
        <w:rPr>
          <w:b/>
          <w:sz w:val="24"/>
        </w:rPr>
        <w:t xml:space="preserve">2-11 ГГц </w:t>
      </w:r>
      <w:r>
        <w:rPr>
          <w:sz w:val="24"/>
        </w:rPr>
        <w:t>(станда</w:t>
      </w:r>
      <w:r>
        <w:rPr>
          <w:sz w:val="24"/>
        </w:rPr>
        <w:t xml:space="preserve">рты IEEE 802.16а и IEEE 802.16d, </w:t>
      </w:r>
      <w:proofErr w:type="spellStart"/>
      <w:r>
        <w:rPr>
          <w:sz w:val="24"/>
        </w:rPr>
        <w:t>paдиус</w:t>
      </w:r>
      <w:proofErr w:type="spellEnd"/>
      <w:r>
        <w:rPr>
          <w:sz w:val="24"/>
        </w:rPr>
        <w:t xml:space="preserve"> действия 6-10 км,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пропускная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до 75 Мбит/с)</w:t>
      </w:r>
    </w:p>
    <w:p w:rsidR="002B1046" w:rsidRDefault="00F00857">
      <w:pPr>
        <w:pStyle w:val="a4"/>
        <w:numPr>
          <w:ilvl w:val="0"/>
          <w:numId w:val="2"/>
        </w:numPr>
        <w:tabs>
          <w:tab w:val="left" w:pos="1518"/>
        </w:tabs>
        <w:ind w:right="109" w:firstLine="707"/>
        <w:jc w:val="both"/>
        <w:rPr>
          <w:sz w:val="24"/>
        </w:rPr>
      </w:pPr>
      <w:r>
        <w:rPr>
          <w:b/>
          <w:sz w:val="24"/>
        </w:rPr>
        <w:t>2-6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ГГц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1"/>
          <w:sz w:val="24"/>
        </w:rPr>
        <w:t xml:space="preserve"> </w:t>
      </w:r>
      <w:r>
        <w:rPr>
          <w:sz w:val="24"/>
        </w:rPr>
        <w:t>802.16е,</w:t>
      </w:r>
      <w:r>
        <w:rPr>
          <w:spacing w:val="1"/>
          <w:sz w:val="24"/>
        </w:rPr>
        <w:t xml:space="preserve"> </w:t>
      </w:r>
      <w:r>
        <w:rPr>
          <w:sz w:val="24"/>
        </w:rPr>
        <w:t>радиус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2-6</w:t>
      </w:r>
      <w:r>
        <w:rPr>
          <w:spacing w:val="1"/>
          <w:sz w:val="24"/>
        </w:rPr>
        <w:t xml:space="preserve"> </w:t>
      </w:r>
      <w:r>
        <w:rPr>
          <w:sz w:val="24"/>
        </w:rPr>
        <w:t>км,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30 Мбит/с).</w:t>
      </w:r>
    </w:p>
    <w:p w:rsidR="002B1046" w:rsidRDefault="00F00857">
      <w:pPr>
        <w:pStyle w:val="a3"/>
        <w:ind w:right="106"/>
      </w:pPr>
      <w:r>
        <w:t>Стандарты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802.16a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IEEE</w:t>
      </w:r>
      <w:r>
        <w:rPr>
          <w:spacing w:val="1"/>
        </w:rPr>
        <w:t xml:space="preserve"> </w:t>
      </w:r>
      <w:r>
        <w:t>802.16d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оборудования. Стандарт IEEE 802.16е разработан для мобильных устройств, которые без</w:t>
      </w:r>
      <w:r>
        <w:rPr>
          <w:spacing w:val="1"/>
        </w:rPr>
        <w:t xml:space="preserve"> </w:t>
      </w:r>
      <w:r>
        <w:t>разрыва соединения могут перемещаться из зоны обслуживания одной станции в другую,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возможным роуминг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территориями</w:t>
      </w:r>
      <w:r>
        <w:rPr>
          <w:spacing w:val="-1"/>
        </w:rPr>
        <w:t xml:space="preserve"> </w:t>
      </w:r>
      <w:r>
        <w:t>обслуживания.</w:t>
      </w:r>
    </w:p>
    <w:p w:rsidR="002B1046" w:rsidRDefault="00F00857">
      <w:pPr>
        <w:pStyle w:val="a3"/>
        <w:ind w:right="107"/>
      </w:pPr>
      <w:r>
        <w:rPr>
          <w:b/>
        </w:rPr>
        <w:t>Приме</w:t>
      </w:r>
      <w:r>
        <w:rPr>
          <w:b/>
        </w:rPr>
        <w:t xml:space="preserve">р. </w:t>
      </w:r>
      <w:r>
        <w:t xml:space="preserve">На выставке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(CES), проходившей в Лас-Вегасе</w:t>
      </w:r>
      <w:r>
        <w:rPr>
          <w:spacing w:val="1"/>
        </w:rPr>
        <w:t xml:space="preserve"> </w:t>
      </w:r>
      <w:r>
        <w:t xml:space="preserve">(США) с 5 по 8 января 2006 г. компания </w:t>
      </w:r>
      <w:proofErr w:type="spellStart"/>
      <w:r>
        <w:t>Samsung</w:t>
      </w:r>
      <w:proofErr w:type="spellEnd"/>
      <w:r>
        <w:t xml:space="preserve"> продемонстрировала работу сервиса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WiBro</w:t>
      </w:r>
      <w:proofErr w:type="spellEnd"/>
      <w:r>
        <w:rPr>
          <w:b/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Wireless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Broadband</w:t>
      </w:r>
      <w:proofErr w:type="spellEnd"/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беспроводного</w:t>
      </w:r>
      <w:r>
        <w:rPr>
          <w:spacing w:val="1"/>
        </w:rPr>
        <w:t xml:space="preserve"> </w:t>
      </w:r>
      <w:r>
        <w:t>широкополосного</w:t>
      </w:r>
      <w:r>
        <w:rPr>
          <w:spacing w:val="1"/>
        </w:rPr>
        <w:t xml:space="preserve"> </w:t>
      </w:r>
      <w:r>
        <w:t>доступа)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мобильного</w:t>
      </w:r>
      <w:r>
        <w:rPr>
          <w:spacing w:val="9"/>
        </w:rPr>
        <w:t xml:space="preserve"> </w:t>
      </w:r>
      <w:r>
        <w:t>телефона</w:t>
      </w:r>
      <w:r>
        <w:rPr>
          <w:spacing w:val="8"/>
        </w:rPr>
        <w:t xml:space="preserve"> </w:t>
      </w:r>
      <w:r>
        <w:t>М8000.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сервиса</w:t>
      </w:r>
      <w:r>
        <w:rPr>
          <w:spacing w:val="16"/>
        </w:rPr>
        <w:t xml:space="preserve"> </w:t>
      </w:r>
      <w:proofErr w:type="spellStart"/>
      <w:r>
        <w:t>WiBro</w:t>
      </w:r>
      <w:proofErr w:type="spellEnd"/>
    </w:p>
    <w:p w:rsidR="002B1046" w:rsidRDefault="002B1046">
      <w:pPr>
        <w:sectPr w:rsidR="002B1046">
          <w:pgSz w:w="11910" w:h="16840"/>
          <w:pgMar w:top="1040" w:right="740" w:bottom="960" w:left="1600" w:header="687" w:footer="780" w:gutter="0"/>
          <w:cols w:space="720"/>
        </w:sectPr>
      </w:pPr>
    </w:p>
    <w:p w:rsidR="002B1046" w:rsidRDefault="00F00857">
      <w:pPr>
        <w:pStyle w:val="a3"/>
        <w:spacing w:before="80"/>
        <w:ind w:right="108" w:firstLine="0"/>
      </w:pPr>
      <w:r>
        <w:lastRenderedPageBreak/>
        <w:t>использовалась технология IEEE 802.16е. Передача сигнала осуществлялась при скорости</w:t>
      </w:r>
      <w:r>
        <w:rPr>
          <w:spacing w:val="1"/>
        </w:rPr>
        <w:t xml:space="preserve"> </w:t>
      </w:r>
      <w:r>
        <w:t>движения абонента до 120 км/ч, при этом на расстоянии от 1 до 5 км от базовой станции</w:t>
      </w:r>
      <w:r>
        <w:rPr>
          <w:spacing w:val="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передачи данных</w:t>
      </w:r>
      <w:r>
        <w:rPr>
          <w:spacing w:val="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от 20 до</w:t>
      </w:r>
      <w:r>
        <w:rPr>
          <w:spacing w:val="-1"/>
        </w:rPr>
        <w:t xml:space="preserve"> </w:t>
      </w:r>
      <w:r>
        <w:t>30 Мбит/с.</w:t>
      </w:r>
    </w:p>
    <w:p w:rsidR="002B1046" w:rsidRDefault="00F00857">
      <w:pPr>
        <w:pStyle w:val="a3"/>
        <w:ind w:right="106"/>
      </w:pPr>
      <w:r>
        <w:t>В настоящее время ведутся работы по объединению стандартов IEEE 802.11Х и</w:t>
      </w:r>
      <w:r>
        <w:rPr>
          <w:spacing w:val="1"/>
        </w:rPr>
        <w:t xml:space="preserve"> </w:t>
      </w:r>
      <w:r>
        <w:t>IEEE</w:t>
      </w:r>
      <w:r>
        <w:rPr>
          <w:spacing w:val="-1"/>
        </w:rPr>
        <w:t xml:space="preserve"> </w:t>
      </w:r>
      <w:r>
        <w:t>802.16Х в</w:t>
      </w:r>
      <w:r>
        <w:rPr>
          <w:spacing w:val="-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устройстве.</w:t>
      </w:r>
    </w:p>
    <w:p w:rsidR="002B1046" w:rsidRDefault="002B1046">
      <w:pPr>
        <w:pStyle w:val="a3"/>
        <w:spacing w:before="5"/>
        <w:ind w:left="0" w:firstLine="0"/>
        <w:jc w:val="left"/>
      </w:pPr>
    </w:p>
    <w:p w:rsidR="002B1046" w:rsidRDefault="00F00857">
      <w:pPr>
        <w:pStyle w:val="1"/>
        <w:jc w:val="left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  <w:tab w:val="left" w:pos="2462"/>
          <w:tab w:val="left" w:pos="3944"/>
          <w:tab w:val="left" w:pos="5720"/>
          <w:tab w:val="left" w:pos="7290"/>
          <w:tab w:val="left" w:pos="9091"/>
        </w:tabs>
        <w:ind w:left="821" w:right="113"/>
        <w:rPr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возможные</w:t>
      </w:r>
      <w:r>
        <w:rPr>
          <w:sz w:val="24"/>
        </w:rPr>
        <w:tab/>
        <w:t>беспроводные</w:t>
      </w:r>
      <w:r>
        <w:rPr>
          <w:sz w:val="24"/>
        </w:rPr>
        <w:tab/>
        <w:t>соединения,</w:t>
      </w:r>
      <w:r>
        <w:rPr>
          <w:sz w:val="24"/>
        </w:rPr>
        <w:tab/>
        <w:t>используемые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6"/>
          <w:sz w:val="24"/>
        </w:rPr>
        <w:t xml:space="preserve"> </w:t>
      </w:r>
      <w:r>
        <w:rPr>
          <w:sz w:val="24"/>
        </w:rPr>
        <w:t>сети.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>.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Рассчитайте</w:t>
      </w:r>
      <w:r>
        <w:rPr>
          <w:spacing w:val="7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9"/>
          <w:sz w:val="24"/>
        </w:rPr>
        <w:t xml:space="preserve"> </w:t>
      </w:r>
      <w:r>
        <w:rPr>
          <w:sz w:val="24"/>
        </w:rPr>
        <w:t>106</w:t>
      </w:r>
      <w:r>
        <w:rPr>
          <w:spacing w:val="9"/>
          <w:sz w:val="24"/>
        </w:rPr>
        <w:t xml:space="preserve"> </w:t>
      </w:r>
      <w:r>
        <w:rPr>
          <w:sz w:val="24"/>
        </w:rPr>
        <w:t>байт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соединению через ИК-порт стандарта VFIR.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Рассчитайте</w:t>
      </w:r>
      <w:r>
        <w:rPr>
          <w:spacing w:val="8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0"/>
          <w:sz w:val="24"/>
        </w:rPr>
        <w:t xml:space="preserve"> </w:t>
      </w:r>
      <w:r>
        <w:rPr>
          <w:sz w:val="24"/>
        </w:rPr>
        <w:t>106</w:t>
      </w:r>
      <w:r>
        <w:rPr>
          <w:spacing w:val="9"/>
          <w:sz w:val="24"/>
        </w:rPr>
        <w:t xml:space="preserve"> </w:t>
      </w:r>
      <w:r>
        <w:rPr>
          <w:sz w:val="24"/>
        </w:rPr>
        <w:t>байт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соединению через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Bluetooth</w:t>
      </w:r>
      <w:proofErr w:type="spellEnd"/>
      <w:r>
        <w:rPr>
          <w:sz w:val="24"/>
        </w:rPr>
        <w:t>.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Обоснуйте</w:t>
      </w:r>
      <w:r>
        <w:rPr>
          <w:spacing w:val="22"/>
          <w:sz w:val="24"/>
        </w:rPr>
        <w:t xml:space="preserve"> </w:t>
      </w:r>
      <w:r>
        <w:rPr>
          <w:sz w:val="24"/>
        </w:rPr>
        <w:t>выбор</w:t>
      </w:r>
      <w:r>
        <w:rPr>
          <w:spacing w:val="2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5"/>
          <w:sz w:val="24"/>
        </w:rPr>
        <w:t xml:space="preserve"> </w:t>
      </w:r>
      <w:r>
        <w:rPr>
          <w:sz w:val="24"/>
        </w:rPr>
        <w:t>USB-порта,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полнофункциональной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USB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адаптера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>, работающего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1"/>
          <w:sz w:val="24"/>
        </w:rPr>
        <w:t xml:space="preserve"> </w:t>
      </w:r>
      <w:r>
        <w:rPr>
          <w:sz w:val="24"/>
        </w:rPr>
        <w:t>IEEE</w:t>
      </w:r>
      <w:r>
        <w:rPr>
          <w:spacing w:val="-1"/>
          <w:sz w:val="24"/>
        </w:rPr>
        <w:t xml:space="preserve"> </w:t>
      </w:r>
      <w:r>
        <w:rPr>
          <w:sz w:val="24"/>
        </w:rPr>
        <w:t>802.11g?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>Обоснуйте</w:t>
      </w:r>
      <w:r>
        <w:rPr>
          <w:spacing w:val="22"/>
          <w:sz w:val="24"/>
        </w:rPr>
        <w:t xml:space="preserve"> </w:t>
      </w:r>
      <w:r>
        <w:rPr>
          <w:sz w:val="24"/>
        </w:rPr>
        <w:t>выбор</w:t>
      </w:r>
      <w:r>
        <w:rPr>
          <w:spacing w:val="2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5"/>
          <w:sz w:val="24"/>
        </w:rPr>
        <w:t xml:space="preserve"> </w:t>
      </w:r>
      <w:r>
        <w:rPr>
          <w:sz w:val="24"/>
        </w:rPr>
        <w:t>USB-порта,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USB-адаптера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Bluetooth</w:t>
      </w:r>
      <w:proofErr w:type="spellEnd"/>
      <w:r>
        <w:rPr>
          <w:sz w:val="24"/>
        </w:rPr>
        <w:t>.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  <w:tab w:val="left" w:pos="1641"/>
          <w:tab w:val="left" w:pos="2068"/>
          <w:tab w:val="left" w:pos="3737"/>
          <w:tab w:val="left" w:pos="5071"/>
          <w:tab w:val="left" w:pos="5824"/>
          <w:tab w:val="left" w:pos="6697"/>
          <w:tab w:val="left" w:pos="8423"/>
        </w:tabs>
        <w:ind w:left="821" w:right="112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из</w:t>
      </w:r>
      <w:r>
        <w:rPr>
          <w:sz w:val="24"/>
        </w:rPr>
        <w:tab/>
        <w:t>беспроводных</w:t>
      </w:r>
      <w:r>
        <w:rPr>
          <w:sz w:val="24"/>
        </w:rPr>
        <w:tab/>
        <w:t>стандартов</w:t>
      </w:r>
      <w:r>
        <w:rPr>
          <w:sz w:val="24"/>
        </w:rPr>
        <w:tab/>
        <w:t>связи</w:t>
      </w:r>
      <w:r>
        <w:rPr>
          <w:sz w:val="24"/>
        </w:rPr>
        <w:tab/>
        <w:t>имеют</w:t>
      </w:r>
      <w:r>
        <w:rPr>
          <w:sz w:val="24"/>
        </w:rPr>
        <w:tab/>
        <w:t>максимальную</w:t>
      </w:r>
      <w:r>
        <w:rPr>
          <w:sz w:val="24"/>
        </w:rPr>
        <w:tab/>
        <w:t>дальность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действия?</w:t>
      </w:r>
    </w:p>
    <w:p w:rsidR="002B1046" w:rsidRDefault="00F00857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беспроводного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пропускная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способность?</w:t>
      </w:r>
    </w:p>
    <w:sectPr w:rsidR="002B1046">
      <w:pgSz w:w="11910" w:h="16840"/>
      <w:pgMar w:top="104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57" w:rsidRDefault="00F00857">
      <w:r>
        <w:separator/>
      </w:r>
    </w:p>
  </w:endnote>
  <w:endnote w:type="continuationSeparator" w:id="0">
    <w:p w:rsidR="00F00857" w:rsidRDefault="00F0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046" w:rsidRDefault="00F0085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812096;mso-position-horizontal-relative:page;mso-position-vertical-relative:page" filled="f" stroked="f">
          <v:textbox inset="0,0,0,0">
            <w:txbxContent>
              <w:p w:rsidR="002B1046" w:rsidRDefault="00F00857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57" w:rsidRDefault="00F00857">
      <w:r>
        <w:separator/>
      </w:r>
    </w:p>
  </w:footnote>
  <w:footnote w:type="continuationSeparator" w:id="0">
    <w:p w:rsidR="00F00857" w:rsidRDefault="00F0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E34"/>
    <w:multiLevelType w:val="hybridMultilevel"/>
    <w:tmpl w:val="9418FDF8"/>
    <w:lvl w:ilvl="0" w:tplc="B4F4972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8E7AC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CA8C53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DC0354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028C25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E6E98E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E8C350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92ADEC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978356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5E33A1"/>
    <w:multiLevelType w:val="hybridMultilevel"/>
    <w:tmpl w:val="AF640444"/>
    <w:lvl w:ilvl="0" w:tplc="F466780E">
      <w:start w:val="1"/>
      <w:numFmt w:val="decimal"/>
      <w:lvlText w:val="%1."/>
      <w:lvlJc w:val="left"/>
      <w:pPr>
        <w:ind w:left="104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22808">
      <w:numFmt w:val="bullet"/>
      <w:lvlText w:val="•"/>
      <w:lvlJc w:val="left"/>
      <w:pPr>
        <w:ind w:left="1892" w:hanging="231"/>
      </w:pPr>
      <w:rPr>
        <w:rFonts w:hint="default"/>
        <w:lang w:val="ru-RU" w:eastAsia="en-US" w:bidi="ar-SA"/>
      </w:rPr>
    </w:lvl>
    <w:lvl w:ilvl="2" w:tplc="39FA9C60">
      <w:numFmt w:val="bullet"/>
      <w:lvlText w:val="•"/>
      <w:lvlJc w:val="left"/>
      <w:pPr>
        <w:ind w:left="2745" w:hanging="231"/>
      </w:pPr>
      <w:rPr>
        <w:rFonts w:hint="default"/>
        <w:lang w:val="ru-RU" w:eastAsia="en-US" w:bidi="ar-SA"/>
      </w:rPr>
    </w:lvl>
    <w:lvl w:ilvl="3" w:tplc="B82CDF94">
      <w:numFmt w:val="bullet"/>
      <w:lvlText w:val="•"/>
      <w:lvlJc w:val="left"/>
      <w:pPr>
        <w:ind w:left="3597" w:hanging="231"/>
      </w:pPr>
      <w:rPr>
        <w:rFonts w:hint="default"/>
        <w:lang w:val="ru-RU" w:eastAsia="en-US" w:bidi="ar-SA"/>
      </w:rPr>
    </w:lvl>
    <w:lvl w:ilvl="4" w:tplc="C82E1ECE">
      <w:numFmt w:val="bullet"/>
      <w:lvlText w:val="•"/>
      <w:lvlJc w:val="left"/>
      <w:pPr>
        <w:ind w:left="4450" w:hanging="231"/>
      </w:pPr>
      <w:rPr>
        <w:rFonts w:hint="default"/>
        <w:lang w:val="ru-RU" w:eastAsia="en-US" w:bidi="ar-SA"/>
      </w:rPr>
    </w:lvl>
    <w:lvl w:ilvl="5" w:tplc="4B2EB6DA">
      <w:numFmt w:val="bullet"/>
      <w:lvlText w:val="•"/>
      <w:lvlJc w:val="left"/>
      <w:pPr>
        <w:ind w:left="5303" w:hanging="231"/>
      </w:pPr>
      <w:rPr>
        <w:rFonts w:hint="default"/>
        <w:lang w:val="ru-RU" w:eastAsia="en-US" w:bidi="ar-SA"/>
      </w:rPr>
    </w:lvl>
    <w:lvl w:ilvl="6" w:tplc="6E4CDB78">
      <w:numFmt w:val="bullet"/>
      <w:lvlText w:val="•"/>
      <w:lvlJc w:val="left"/>
      <w:pPr>
        <w:ind w:left="6155" w:hanging="231"/>
      </w:pPr>
      <w:rPr>
        <w:rFonts w:hint="default"/>
        <w:lang w:val="ru-RU" w:eastAsia="en-US" w:bidi="ar-SA"/>
      </w:rPr>
    </w:lvl>
    <w:lvl w:ilvl="7" w:tplc="27A8CD0A">
      <w:numFmt w:val="bullet"/>
      <w:lvlText w:val="•"/>
      <w:lvlJc w:val="left"/>
      <w:pPr>
        <w:ind w:left="7008" w:hanging="231"/>
      </w:pPr>
      <w:rPr>
        <w:rFonts w:hint="default"/>
        <w:lang w:val="ru-RU" w:eastAsia="en-US" w:bidi="ar-SA"/>
      </w:rPr>
    </w:lvl>
    <w:lvl w:ilvl="8" w:tplc="9C82CAF6">
      <w:numFmt w:val="bullet"/>
      <w:lvlText w:val="•"/>
      <w:lvlJc w:val="left"/>
      <w:pPr>
        <w:ind w:left="7861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EE7582A"/>
    <w:multiLevelType w:val="hybridMultilevel"/>
    <w:tmpl w:val="3468ED42"/>
    <w:lvl w:ilvl="0" w:tplc="A9ACB9DE">
      <w:start w:val="1"/>
      <w:numFmt w:val="decimal"/>
      <w:lvlText w:val="%1."/>
      <w:lvlJc w:val="left"/>
      <w:pPr>
        <w:ind w:left="10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AED4A2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DE3C5BEE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2D36EAA6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78BC23F2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7688E532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3746F68E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69403D56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905209DC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42503DFA"/>
    <w:multiLevelType w:val="hybridMultilevel"/>
    <w:tmpl w:val="D0609BDC"/>
    <w:lvl w:ilvl="0" w:tplc="CA42C7F6">
      <w:start w:val="1"/>
      <w:numFmt w:val="decimal"/>
      <w:lvlText w:val="%1."/>
      <w:lvlJc w:val="left"/>
      <w:pPr>
        <w:ind w:left="105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C0376">
      <w:numFmt w:val="bullet"/>
      <w:lvlText w:val="•"/>
      <w:lvlJc w:val="left"/>
      <w:pPr>
        <w:ind w:left="1910" w:hanging="243"/>
      </w:pPr>
      <w:rPr>
        <w:rFonts w:hint="default"/>
        <w:lang w:val="ru-RU" w:eastAsia="en-US" w:bidi="ar-SA"/>
      </w:rPr>
    </w:lvl>
    <w:lvl w:ilvl="2" w:tplc="1D64C90A">
      <w:numFmt w:val="bullet"/>
      <w:lvlText w:val="•"/>
      <w:lvlJc w:val="left"/>
      <w:pPr>
        <w:ind w:left="2761" w:hanging="243"/>
      </w:pPr>
      <w:rPr>
        <w:rFonts w:hint="default"/>
        <w:lang w:val="ru-RU" w:eastAsia="en-US" w:bidi="ar-SA"/>
      </w:rPr>
    </w:lvl>
    <w:lvl w:ilvl="3" w:tplc="075A5E0A">
      <w:numFmt w:val="bullet"/>
      <w:lvlText w:val="•"/>
      <w:lvlJc w:val="left"/>
      <w:pPr>
        <w:ind w:left="3611" w:hanging="243"/>
      </w:pPr>
      <w:rPr>
        <w:rFonts w:hint="default"/>
        <w:lang w:val="ru-RU" w:eastAsia="en-US" w:bidi="ar-SA"/>
      </w:rPr>
    </w:lvl>
    <w:lvl w:ilvl="4" w:tplc="22CEAEB6">
      <w:numFmt w:val="bullet"/>
      <w:lvlText w:val="•"/>
      <w:lvlJc w:val="left"/>
      <w:pPr>
        <w:ind w:left="4462" w:hanging="243"/>
      </w:pPr>
      <w:rPr>
        <w:rFonts w:hint="default"/>
        <w:lang w:val="ru-RU" w:eastAsia="en-US" w:bidi="ar-SA"/>
      </w:rPr>
    </w:lvl>
    <w:lvl w:ilvl="5" w:tplc="1F72BD00">
      <w:numFmt w:val="bullet"/>
      <w:lvlText w:val="•"/>
      <w:lvlJc w:val="left"/>
      <w:pPr>
        <w:ind w:left="5313" w:hanging="243"/>
      </w:pPr>
      <w:rPr>
        <w:rFonts w:hint="default"/>
        <w:lang w:val="ru-RU" w:eastAsia="en-US" w:bidi="ar-SA"/>
      </w:rPr>
    </w:lvl>
    <w:lvl w:ilvl="6" w:tplc="1C987A70">
      <w:numFmt w:val="bullet"/>
      <w:lvlText w:val="•"/>
      <w:lvlJc w:val="left"/>
      <w:pPr>
        <w:ind w:left="6163" w:hanging="243"/>
      </w:pPr>
      <w:rPr>
        <w:rFonts w:hint="default"/>
        <w:lang w:val="ru-RU" w:eastAsia="en-US" w:bidi="ar-SA"/>
      </w:rPr>
    </w:lvl>
    <w:lvl w:ilvl="7" w:tplc="7F1E163C">
      <w:numFmt w:val="bullet"/>
      <w:lvlText w:val="•"/>
      <w:lvlJc w:val="left"/>
      <w:pPr>
        <w:ind w:left="7014" w:hanging="243"/>
      </w:pPr>
      <w:rPr>
        <w:rFonts w:hint="default"/>
        <w:lang w:val="ru-RU" w:eastAsia="en-US" w:bidi="ar-SA"/>
      </w:rPr>
    </w:lvl>
    <w:lvl w:ilvl="8" w:tplc="79AC28CA">
      <w:numFmt w:val="bullet"/>
      <w:lvlText w:val="•"/>
      <w:lvlJc w:val="left"/>
      <w:pPr>
        <w:ind w:left="7865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4314193D"/>
    <w:multiLevelType w:val="hybridMultilevel"/>
    <w:tmpl w:val="BC7EB958"/>
    <w:lvl w:ilvl="0" w:tplc="03449160">
      <w:start w:val="1"/>
      <w:numFmt w:val="decimal"/>
      <w:lvlText w:val="%1.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4AE63E">
      <w:start w:val="1"/>
      <w:numFmt w:val="decimal"/>
      <w:lvlText w:val="%2.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BE8A9A0">
      <w:numFmt w:val="bullet"/>
      <w:lvlText w:val="•"/>
      <w:lvlJc w:val="left"/>
      <w:pPr>
        <w:ind w:left="1791" w:hanging="303"/>
      </w:pPr>
      <w:rPr>
        <w:rFonts w:hint="default"/>
        <w:lang w:val="ru-RU" w:eastAsia="en-US" w:bidi="ar-SA"/>
      </w:rPr>
    </w:lvl>
    <w:lvl w:ilvl="3" w:tplc="D5CA5A3E">
      <w:numFmt w:val="bullet"/>
      <w:lvlText w:val="•"/>
      <w:lvlJc w:val="left"/>
      <w:pPr>
        <w:ind w:left="2763" w:hanging="303"/>
      </w:pPr>
      <w:rPr>
        <w:rFonts w:hint="default"/>
        <w:lang w:val="ru-RU" w:eastAsia="en-US" w:bidi="ar-SA"/>
      </w:rPr>
    </w:lvl>
    <w:lvl w:ilvl="4" w:tplc="951606F2">
      <w:numFmt w:val="bullet"/>
      <w:lvlText w:val="•"/>
      <w:lvlJc w:val="left"/>
      <w:pPr>
        <w:ind w:left="3735" w:hanging="303"/>
      </w:pPr>
      <w:rPr>
        <w:rFonts w:hint="default"/>
        <w:lang w:val="ru-RU" w:eastAsia="en-US" w:bidi="ar-SA"/>
      </w:rPr>
    </w:lvl>
    <w:lvl w:ilvl="5" w:tplc="C684540C">
      <w:numFmt w:val="bullet"/>
      <w:lvlText w:val="•"/>
      <w:lvlJc w:val="left"/>
      <w:pPr>
        <w:ind w:left="4707" w:hanging="303"/>
      </w:pPr>
      <w:rPr>
        <w:rFonts w:hint="default"/>
        <w:lang w:val="ru-RU" w:eastAsia="en-US" w:bidi="ar-SA"/>
      </w:rPr>
    </w:lvl>
    <w:lvl w:ilvl="6" w:tplc="ABE0406C">
      <w:numFmt w:val="bullet"/>
      <w:lvlText w:val="•"/>
      <w:lvlJc w:val="left"/>
      <w:pPr>
        <w:ind w:left="5679" w:hanging="303"/>
      </w:pPr>
      <w:rPr>
        <w:rFonts w:hint="default"/>
        <w:lang w:val="ru-RU" w:eastAsia="en-US" w:bidi="ar-SA"/>
      </w:rPr>
    </w:lvl>
    <w:lvl w:ilvl="7" w:tplc="F5B82D54">
      <w:numFmt w:val="bullet"/>
      <w:lvlText w:val="•"/>
      <w:lvlJc w:val="left"/>
      <w:pPr>
        <w:ind w:left="6650" w:hanging="303"/>
      </w:pPr>
      <w:rPr>
        <w:rFonts w:hint="default"/>
        <w:lang w:val="ru-RU" w:eastAsia="en-US" w:bidi="ar-SA"/>
      </w:rPr>
    </w:lvl>
    <w:lvl w:ilvl="8" w:tplc="5484BF30">
      <w:numFmt w:val="bullet"/>
      <w:lvlText w:val="•"/>
      <w:lvlJc w:val="left"/>
      <w:pPr>
        <w:ind w:left="7622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57384629"/>
    <w:multiLevelType w:val="hybridMultilevel"/>
    <w:tmpl w:val="9B22CE70"/>
    <w:lvl w:ilvl="0" w:tplc="577EFA5C">
      <w:numFmt w:val="bullet"/>
      <w:lvlText w:val=""/>
      <w:lvlJc w:val="left"/>
      <w:pPr>
        <w:ind w:left="1520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44F2C2">
      <w:numFmt w:val="bullet"/>
      <w:lvlText w:val="•"/>
      <w:lvlJc w:val="left"/>
      <w:pPr>
        <w:ind w:left="2324" w:hanging="711"/>
      </w:pPr>
      <w:rPr>
        <w:rFonts w:hint="default"/>
        <w:lang w:val="ru-RU" w:eastAsia="en-US" w:bidi="ar-SA"/>
      </w:rPr>
    </w:lvl>
    <w:lvl w:ilvl="2" w:tplc="C582C03C">
      <w:numFmt w:val="bullet"/>
      <w:lvlText w:val="•"/>
      <w:lvlJc w:val="left"/>
      <w:pPr>
        <w:ind w:left="3129" w:hanging="711"/>
      </w:pPr>
      <w:rPr>
        <w:rFonts w:hint="default"/>
        <w:lang w:val="ru-RU" w:eastAsia="en-US" w:bidi="ar-SA"/>
      </w:rPr>
    </w:lvl>
    <w:lvl w:ilvl="3" w:tplc="493849DE">
      <w:numFmt w:val="bullet"/>
      <w:lvlText w:val="•"/>
      <w:lvlJc w:val="left"/>
      <w:pPr>
        <w:ind w:left="3933" w:hanging="711"/>
      </w:pPr>
      <w:rPr>
        <w:rFonts w:hint="default"/>
        <w:lang w:val="ru-RU" w:eastAsia="en-US" w:bidi="ar-SA"/>
      </w:rPr>
    </w:lvl>
    <w:lvl w:ilvl="4" w:tplc="3494961A">
      <w:numFmt w:val="bullet"/>
      <w:lvlText w:val="•"/>
      <w:lvlJc w:val="left"/>
      <w:pPr>
        <w:ind w:left="4738" w:hanging="711"/>
      </w:pPr>
      <w:rPr>
        <w:rFonts w:hint="default"/>
        <w:lang w:val="ru-RU" w:eastAsia="en-US" w:bidi="ar-SA"/>
      </w:rPr>
    </w:lvl>
    <w:lvl w:ilvl="5" w:tplc="E9E8FA84">
      <w:numFmt w:val="bullet"/>
      <w:lvlText w:val="•"/>
      <w:lvlJc w:val="left"/>
      <w:pPr>
        <w:ind w:left="5543" w:hanging="711"/>
      </w:pPr>
      <w:rPr>
        <w:rFonts w:hint="default"/>
        <w:lang w:val="ru-RU" w:eastAsia="en-US" w:bidi="ar-SA"/>
      </w:rPr>
    </w:lvl>
    <w:lvl w:ilvl="6" w:tplc="24702466">
      <w:numFmt w:val="bullet"/>
      <w:lvlText w:val="•"/>
      <w:lvlJc w:val="left"/>
      <w:pPr>
        <w:ind w:left="6347" w:hanging="711"/>
      </w:pPr>
      <w:rPr>
        <w:rFonts w:hint="default"/>
        <w:lang w:val="ru-RU" w:eastAsia="en-US" w:bidi="ar-SA"/>
      </w:rPr>
    </w:lvl>
    <w:lvl w:ilvl="7" w:tplc="B8DC8264">
      <w:numFmt w:val="bullet"/>
      <w:lvlText w:val="•"/>
      <w:lvlJc w:val="left"/>
      <w:pPr>
        <w:ind w:left="7152" w:hanging="711"/>
      </w:pPr>
      <w:rPr>
        <w:rFonts w:hint="default"/>
        <w:lang w:val="ru-RU" w:eastAsia="en-US" w:bidi="ar-SA"/>
      </w:rPr>
    </w:lvl>
    <w:lvl w:ilvl="8" w:tplc="BBF43880">
      <w:numFmt w:val="bullet"/>
      <w:lvlText w:val="•"/>
      <w:lvlJc w:val="left"/>
      <w:pPr>
        <w:ind w:left="7957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59DB6AAA"/>
    <w:multiLevelType w:val="hybridMultilevel"/>
    <w:tmpl w:val="84C4D188"/>
    <w:lvl w:ilvl="0" w:tplc="01F680E2">
      <w:numFmt w:val="bullet"/>
      <w:lvlText w:val="•"/>
      <w:lvlJc w:val="left"/>
      <w:pPr>
        <w:ind w:left="997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E700A">
      <w:numFmt w:val="bullet"/>
      <w:lvlText w:val="•"/>
      <w:lvlJc w:val="left"/>
      <w:pPr>
        <w:ind w:left="1856" w:hanging="188"/>
      </w:pPr>
      <w:rPr>
        <w:rFonts w:hint="default"/>
        <w:lang w:val="ru-RU" w:eastAsia="en-US" w:bidi="ar-SA"/>
      </w:rPr>
    </w:lvl>
    <w:lvl w:ilvl="2" w:tplc="B1BE57E0">
      <w:numFmt w:val="bullet"/>
      <w:lvlText w:val="•"/>
      <w:lvlJc w:val="left"/>
      <w:pPr>
        <w:ind w:left="2713" w:hanging="188"/>
      </w:pPr>
      <w:rPr>
        <w:rFonts w:hint="default"/>
        <w:lang w:val="ru-RU" w:eastAsia="en-US" w:bidi="ar-SA"/>
      </w:rPr>
    </w:lvl>
    <w:lvl w:ilvl="3" w:tplc="A2F2AFF6">
      <w:numFmt w:val="bullet"/>
      <w:lvlText w:val="•"/>
      <w:lvlJc w:val="left"/>
      <w:pPr>
        <w:ind w:left="3569" w:hanging="188"/>
      </w:pPr>
      <w:rPr>
        <w:rFonts w:hint="default"/>
        <w:lang w:val="ru-RU" w:eastAsia="en-US" w:bidi="ar-SA"/>
      </w:rPr>
    </w:lvl>
    <w:lvl w:ilvl="4" w:tplc="EA0ED5CA">
      <w:numFmt w:val="bullet"/>
      <w:lvlText w:val="•"/>
      <w:lvlJc w:val="left"/>
      <w:pPr>
        <w:ind w:left="4426" w:hanging="188"/>
      </w:pPr>
      <w:rPr>
        <w:rFonts w:hint="default"/>
        <w:lang w:val="ru-RU" w:eastAsia="en-US" w:bidi="ar-SA"/>
      </w:rPr>
    </w:lvl>
    <w:lvl w:ilvl="5" w:tplc="2C9A9BC8">
      <w:numFmt w:val="bullet"/>
      <w:lvlText w:val="•"/>
      <w:lvlJc w:val="left"/>
      <w:pPr>
        <w:ind w:left="5283" w:hanging="188"/>
      </w:pPr>
      <w:rPr>
        <w:rFonts w:hint="default"/>
        <w:lang w:val="ru-RU" w:eastAsia="en-US" w:bidi="ar-SA"/>
      </w:rPr>
    </w:lvl>
    <w:lvl w:ilvl="6" w:tplc="D2549440">
      <w:numFmt w:val="bullet"/>
      <w:lvlText w:val="•"/>
      <w:lvlJc w:val="left"/>
      <w:pPr>
        <w:ind w:left="6139" w:hanging="188"/>
      </w:pPr>
      <w:rPr>
        <w:rFonts w:hint="default"/>
        <w:lang w:val="ru-RU" w:eastAsia="en-US" w:bidi="ar-SA"/>
      </w:rPr>
    </w:lvl>
    <w:lvl w:ilvl="7" w:tplc="05606BAC">
      <w:numFmt w:val="bullet"/>
      <w:lvlText w:val="•"/>
      <w:lvlJc w:val="left"/>
      <w:pPr>
        <w:ind w:left="6996" w:hanging="188"/>
      </w:pPr>
      <w:rPr>
        <w:rFonts w:hint="default"/>
        <w:lang w:val="ru-RU" w:eastAsia="en-US" w:bidi="ar-SA"/>
      </w:rPr>
    </w:lvl>
    <w:lvl w:ilvl="8" w:tplc="3720240E">
      <w:numFmt w:val="bullet"/>
      <w:lvlText w:val="•"/>
      <w:lvlJc w:val="left"/>
      <w:pPr>
        <w:ind w:left="7853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5AE01E25"/>
    <w:multiLevelType w:val="hybridMultilevel"/>
    <w:tmpl w:val="778489A8"/>
    <w:lvl w:ilvl="0" w:tplc="6BBEC786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CC46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B69AE63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72A377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3AEF73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78815F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6E6C8E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FD7889A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0C41B8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D425979"/>
    <w:multiLevelType w:val="hybridMultilevel"/>
    <w:tmpl w:val="80A232F8"/>
    <w:lvl w:ilvl="0" w:tplc="C1AC897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4AE0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41693B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7304FF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F264FE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45A8FE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7A477E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A23E95A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1C69B1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046"/>
    <w:rsid w:val="0009113C"/>
    <w:rsid w:val="002B1046"/>
    <w:rsid w:val="00F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11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1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11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1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2044</Words>
  <Characters>11656</Characters>
  <Application>Microsoft Office Word</Application>
  <DocSecurity>0</DocSecurity>
  <Lines>97</Lines>
  <Paragraphs>27</Paragraphs>
  <ScaleCrop>false</ScaleCrop>
  <Company>впт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2023-11-23T09:04:00Z</dcterms:created>
  <dcterms:modified xsi:type="dcterms:W3CDTF">2023-11-23T09:18:00Z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