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C0E" w:rsidRDefault="00C30288">
      <w:pPr>
        <w:spacing w:before="84"/>
        <w:ind w:right="10"/>
        <w:jc w:val="center"/>
        <w:rPr>
          <w:b/>
          <w:sz w:val="24"/>
        </w:rPr>
      </w:pPr>
      <w:r>
        <w:rPr>
          <w:b/>
          <w:sz w:val="24"/>
        </w:rPr>
        <w:t>ТЕХНОЛОГИИ</w:t>
      </w:r>
      <w:r>
        <w:rPr>
          <w:b/>
          <w:spacing w:val="-6"/>
          <w:sz w:val="24"/>
        </w:rPr>
        <w:t xml:space="preserve"> </w:t>
      </w:r>
      <w:r>
        <w:rPr>
          <w:b/>
          <w:sz w:val="24"/>
        </w:rPr>
        <w:t>ФИЗИЧЕСКОГО</w:t>
      </w:r>
      <w:r>
        <w:rPr>
          <w:b/>
          <w:spacing w:val="-6"/>
          <w:sz w:val="24"/>
        </w:rPr>
        <w:t xml:space="preserve"> </w:t>
      </w:r>
      <w:r>
        <w:rPr>
          <w:b/>
          <w:sz w:val="24"/>
        </w:rPr>
        <w:t>УРОВНЯ</w:t>
      </w:r>
      <w:r>
        <w:rPr>
          <w:b/>
          <w:spacing w:val="-6"/>
          <w:sz w:val="24"/>
        </w:rPr>
        <w:t xml:space="preserve"> </w:t>
      </w:r>
      <w:r>
        <w:rPr>
          <w:b/>
          <w:sz w:val="24"/>
        </w:rPr>
        <w:t>ПЕРЕДАЧИ</w:t>
      </w:r>
      <w:r>
        <w:rPr>
          <w:b/>
          <w:spacing w:val="-5"/>
          <w:sz w:val="24"/>
        </w:rPr>
        <w:t xml:space="preserve"> </w:t>
      </w:r>
      <w:r>
        <w:rPr>
          <w:b/>
          <w:spacing w:val="-2"/>
          <w:sz w:val="24"/>
        </w:rPr>
        <w:t>ДАННЫХ</w:t>
      </w:r>
    </w:p>
    <w:p w:rsidR="00186C0E" w:rsidRDefault="00C30288">
      <w:pPr>
        <w:spacing w:before="1"/>
        <w:ind w:left="5" w:right="10"/>
        <w:jc w:val="center"/>
        <w:rPr>
          <w:b/>
          <w:sz w:val="24"/>
        </w:rPr>
      </w:pPr>
      <w:r>
        <w:rPr>
          <w:b/>
          <w:sz w:val="24"/>
        </w:rPr>
        <w:t>Занятие</w:t>
      </w:r>
      <w:r>
        <w:rPr>
          <w:b/>
          <w:spacing w:val="-1"/>
          <w:sz w:val="24"/>
        </w:rPr>
        <w:t xml:space="preserve"> </w:t>
      </w:r>
      <w:r>
        <w:rPr>
          <w:b/>
          <w:spacing w:val="-5"/>
          <w:sz w:val="24"/>
        </w:rPr>
        <w:t>№3</w:t>
      </w:r>
    </w:p>
    <w:p w:rsidR="00186C0E" w:rsidRDefault="00C30288">
      <w:pPr>
        <w:ind w:right="10"/>
        <w:jc w:val="center"/>
        <w:rPr>
          <w:b/>
          <w:sz w:val="24"/>
        </w:rPr>
      </w:pPr>
      <w:bookmarkStart w:id="0" w:name="_GoBack"/>
      <w:bookmarkEnd w:id="0"/>
      <w:r>
        <w:rPr>
          <w:b/>
          <w:sz w:val="24"/>
        </w:rPr>
        <w:t>Физическая</w:t>
      </w:r>
      <w:r>
        <w:rPr>
          <w:b/>
          <w:spacing w:val="-5"/>
          <w:sz w:val="24"/>
        </w:rPr>
        <w:t xml:space="preserve"> </w:t>
      </w:r>
      <w:r>
        <w:rPr>
          <w:b/>
          <w:sz w:val="24"/>
        </w:rPr>
        <w:t>передающая</w:t>
      </w:r>
      <w:r>
        <w:rPr>
          <w:b/>
          <w:spacing w:val="-5"/>
          <w:sz w:val="24"/>
        </w:rPr>
        <w:t xml:space="preserve"> </w:t>
      </w:r>
      <w:r>
        <w:rPr>
          <w:b/>
          <w:spacing w:val="-4"/>
          <w:sz w:val="24"/>
        </w:rPr>
        <w:t>среда</w:t>
      </w:r>
    </w:p>
    <w:p w:rsidR="00186C0E" w:rsidRDefault="00C30288">
      <w:pPr>
        <w:pStyle w:val="a4"/>
        <w:numPr>
          <w:ilvl w:val="0"/>
          <w:numId w:val="5"/>
        </w:numPr>
        <w:tabs>
          <w:tab w:val="left" w:pos="821"/>
        </w:tabs>
        <w:spacing w:before="271"/>
        <w:ind w:left="821"/>
        <w:rPr>
          <w:sz w:val="24"/>
        </w:rPr>
      </w:pPr>
      <w:r>
        <w:rPr>
          <w:sz w:val="24"/>
        </w:rPr>
        <w:t>Физическая</w:t>
      </w:r>
      <w:r>
        <w:rPr>
          <w:spacing w:val="-6"/>
          <w:sz w:val="24"/>
        </w:rPr>
        <w:t xml:space="preserve"> </w:t>
      </w:r>
      <w:r>
        <w:rPr>
          <w:sz w:val="24"/>
        </w:rPr>
        <w:t>передающая</w:t>
      </w:r>
      <w:r>
        <w:rPr>
          <w:spacing w:val="-4"/>
          <w:sz w:val="24"/>
        </w:rPr>
        <w:t xml:space="preserve"> </w:t>
      </w:r>
      <w:r>
        <w:rPr>
          <w:sz w:val="24"/>
        </w:rPr>
        <w:t>среда</w:t>
      </w:r>
      <w:r>
        <w:rPr>
          <w:spacing w:val="-4"/>
          <w:sz w:val="24"/>
        </w:rPr>
        <w:t xml:space="preserve"> </w:t>
      </w:r>
      <w:r>
        <w:rPr>
          <w:spacing w:val="-5"/>
          <w:sz w:val="24"/>
        </w:rPr>
        <w:t>ЛВС</w:t>
      </w:r>
    </w:p>
    <w:p w:rsidR="00186C0E" w:rsidRDefault="00C30288">
      <w:pPr>
        <w:pStyle w:val="a4"/>
        <w:numPr>
          <w:ilvl w:val="0"/>
          <w:numId w:val="5"/>
        </w:numPr>
        <w:tabs>
          <w:tab w:val="left" w:pos="821"/>
        </w:tabs>
        <w:ind w:left="821"/>
        <w:rPr>
          <w:sz w:val="24"/>
        </w:rPr>
      </w:pPr>
      <w:r>
        <w:rPr>
          <w:sz w:val="24"/>
        </w:rPr>
        <w:t>Типы</w:t>
      </w:r>
      <w:r>
        <w:rPr>
          <w:spacing w:val="-3"/>
          <w:sz w:val="24"/>
        </w:rPr>
        <w:t xml:space="preserve"> </w:t>
      </w:r>
      <w:r>
        <w:rPr>
          <w:sz w:val="24"/>
        </w:rPr>
        <w:t>сетевых</w:t>
      </w:r>
      <w:r>
        <w:rPr>
          <w:spacing w:val="-1"/>
          <w:sz w:val="24"/>
        </w:rPr>
        <w:t xml:space="preserve"> </w:t>
      </w:r>
      <w:r>
        <w:rPr>
          <w:spacing w:val="-2"/>
          <w:sz w:val="24"/>
        </w:rPr>
        <w:t>кабелей</w:t>
      </w:r>
    </w:p>
    <w:p w:rsidR="00186C0E" w:rsidRDefault="00C30288">
      <w:pPr>
        <w:pStyle w:val="a4"/>
        <w:numPr>
          <w:ilvl w:val="1"/>
          <w:numId w:val="5"/>
        </w:numPr>
        <w:tabs>
          <w:tab w:val="left" w:pos="1540"/>
        </w:tabs>
        <w:ind w:left="1540" w:hanging="359"/>
        <w:rPr>
          <w:sz w:val="24"/>
        </w:rPr>
      </w:pPr>
      <w:r>
        <w:rPr>
          <w:sz w:val="24"/>
        </w:rPr>
        <w:t>Коаксиальный</w:t>
      </w:r>
      <w:r>
        <w:rPr>
          <w:spacing w:val="-7"/>
          <w:sz w:val="24"/>
        </w:rPr>
        <w:t xml:space="preserve"> </w:t>
      </w:r>
      <w:r>
        <w:rPr>
          <w:spacing w:val="-2"/>
          <w:sz w:val="24"/>
        </w:rPr>
        <w:t>кабель.</w:t>
      </w:r>
    </w:p>
    <w:p w:rsidR="00186C0E" w:rsidRDefault="00C30288">
      <w:pPr>
        <w:pStyle w:val="a4"/>
        <w:numPr>
          <w:ilvl w:val="1"/>
          <w:numId w:val="5"/>
        </w:numPr>
        <w:tabs>
          <w:tab w:val="left" w:pos="1541"/>
        </w:tabs>
        <w:ind w:left="1541"/>
        <w:rPr>
          <w:sz w:val="24"/>
        </w:rPr>
      </w:pPr>
      <w:r>
        <w:rPr>
          <w:sz w:val="24"/>
        </w:rPr>
        <w:t>Витая</w:t>
      </w:r>
      <w:r>
        <w:rPr>
          <w:spacing w:val="-5"/>
          <w:sz w:val="24"/>
        </w:rPr>
        <w:t xml:space="preserve"> </w:t>
      </w:r>
      <w:r>
        <w:rPr>
          <w:spacing w:val="-2"/>
          <w:sz w:val="24"/>
        </w:rPr>
        <w:t>пара.</w:t>
      </w:r>
    </w:p>
    <w:p w:rsidR="00186C0E" w:rsidRDefault="00C30288">
      <w:pPr>
        <w:pStyle w:val="a4"/>
        <w:numPr>
          <w:ilvl w:val="1"/>
          <w:numId w:val="5"/>
        </w:numPr>
        <w:tabs>
          <w:tab w:val="left" w:pos="1540"/>
        </w:tabs>
        <w:ind w:left="1540" w:hanging="359"/>
        <w:rPr>
          <w:sz w:val="24"/>
        </w:rPr>
      </w:pPr>
      <w:r>
        <w:rPr>
          <w:spacing w:val="-2"/>
          <w:sz w:val="24"/>
        </w:rPr>
        <w:t>Оптоволокно.</w:t>
      </w:r>
    </w:p>
    <w:p w:rsidR="00186C0E" w:rsidRDefault="00C30288">
      <w:pPr>
        <w:pStyle w:val="a4"/>
        <w:numPr>
          <w:ilvl w:val="0"/>
          <w:numId w:val="5"/>
        </w:numPr>
        <w:tabs>
          <w:tab w:val="left" w:pos="821"/>
        </w:tabs>
        <w:ind w:left="821"/>
        <w:rPr>
          <w:sz w:val="24"/>
        </w:rPr>
      </w:pPr>
      <w:r>
        <w:rPr>
          <w:sz w:val="24"/>
        </w:rPr>
        <w:t>Передача</w:t>
      </w:r>
      <w:r>
        <w:rPr>
          <w:spacing w:val="-4"/>
          <w:sz w:val="24"/>
        </w:rPr>
        <w:t xml:space="preserve"> </w:t>
      </w:r>
      <w:r>
        <w:rPr>
          <w:spacing w:val="-2"/>
          <w:sz w:val="24"/>
        </w:rPr>
        <w:t>сигналов.</w:t>
      </w:r>
    </w:p>
    <w:p w:rsidR="00186C0E" w:rsidRDefault="00C30288">
      <w:pPr>
        <w:pStyle w:val="a4"/>
        <w:numPr>
          <w:ilvl w:val="1"/>
          <w:numId w:val="5"/>
        </w:numPr>
        <w:tabs>
          <w:tab w:val="left" w:pos="1540"/>
        </w:tabs>
        <w:ind w:left="1540" w:hanging="359"/>
        <w:rPr>
          <w:sz w:val="24"/>
        </w:rPr>
      </w:pPr>
      <w:r>
        <w:rPr>
          <w:sz w:val="24"/>
        </w:rPr>
        <w:t>Узкополосная</w:t>
      </w:r>
      <w:r>
        <w:rPr>
          <w:spacing w:val="-4"/>
          <w:sz w:val="24"/>
        </w:rPr>
        <w:t xml:space="preserve"> </w:t>
      </w:r>
      <w:r>
        <w:rPr>
          <w:spacing w:val="-2"/>
          <w:sz w:val="24"/>
        </w:rPr>
        <w:t>передача;</w:t>
      </w:r>
    </w:p>
    <w:p w:rsidR="00186C0E" w:rsidRDefault="00C30288">
      <w:pPr>
        <w:pStyle w:val="a4"/>
        <w:numPr>
          <w:ilvl w:val="1"/>
          <w:numId w:val="5"/>
        </w:numPr>
        <w:tabs>
          <w:tab w:val="left" w:pos="1541"/>
        </w:tabs>
        <w:ind w:left="1541"/>
        <w:rPr>
          <w:sz w:val="24"/>
        </w:rPr>
      </w:pPr>
      <w:r>
        <w:rPr>
          <w:sz w:val="24"/>
        </w:rPr>
        <w:t>Широкополосная</w:t>
      </w:r>
      <w:r>
        <w:rPr>
          <w:spacing w:val="-6"/>
          <w:sz w:val="24"/>
        </w:rPr>
        <w:t xml:space="preserve"> </w:t>
      </w:r>
      <w:r>
        <w:rPr>
          <w:spacing w:val="-2"/>
          <w:sz w:val="24"/>
        </w:rPr>
        <w:t>передача.</w:t>
      </w:r>
    </w:p>
    <w:p w:rsidR="00186C0E" w:rsidRDefault="00186C0E">
      <w:pPr>
        <w:pStyle w:val="a3"/>
        <w:spacing w:before="5"/>
        <w:ind w:left="0" w:firstLine="0"/>
        <w:jc w:val="left"/>
      </w:pPr>
    </w:p>
    <w:p w:rsidR="00186C0E" w:rsidRDefault="00C30288">
      <w:pPr>
        <w:pStyle w:val="1"/>
        <w:spacing w:before="1"/>
        <w:jc w:val="left"/>
      </w:pPr>
      <w:r>
        <w:t>Физическая</w:t>
      </w:r>
      <w:r>
        <w:rPr>
          <w:spacing w:val="-6"/>
        </w:rPr>
        <w:t xml:space="preserve"> </w:t>
      </w:r>
      <w:r>
        <w:t>передающая</w:t>
      </w:r>
      <w:r>
        <w:rPr>
          <w:spacing w:val="-4"/>
        </w:rPr>
        <w:t xml:space="preserve"> </w:t>
      </w:r>
      <w:r>
        <w:t>среда</w:t>
      </w:r>
      <w:r>
        <w:rPr>
          <w:spacing w:val="-4"/>
        </w:rPr>
        <w:t xml:space="preserve"> </w:t>
      </w:r>
      <w:r>
        <w:rPr>
          <w:spacing w:val="-5"/>
        </w:rPr>
        <w:t>ЛВС</w:t>
      </w:r>
    </w:p>
    <w:p w:rsidR="00186C0E" w:rsidRDefault="00C30288">
      <w:pPr>
        <w:pStyle w:val="a3"/>
        <w:tabs>
          <w:tab w:val="left" w:pos="2272"/>
          <w:tab w:val="left" w:pos="3086"/>
          <w:tab w:val="left" w:pos="4707"/>
          <w:tab w:val="left" w:pos="5779"/>
          <w:tab w:val="left" w:pos="7331"/>
          <w:tab w:val="left" w:pos="8245"/>
        </w:tabs>
        <w:ind w:right="116"/>
        <w:jc w:val="left"/>
      </w:pPr>
      <w:r>
        <w:rPr>
          <w:spacing w:val="-2"/>
        </w:rPr>
        <w:t>Физическая</w:t>
      </w:r>
      <w:r>
        <w:tab/>
      </w:r>
      <w:r>
        <w:rPr>
          <w:spacing w:val="-4"/>
        </w:rPr>
        <w:t>среда</w:t>
      </w:r>
      <w:r>
        <w:tab/>
      </w:r>
      <w:r>
        <w:rPr>
          <w:spacing w:val="-2"/>
        </w:rPr>
        <w:t>обеспечивает</w:t>
      </w:r>
      <w:r>
        <w:tab/>
      </w:r>
      <w:r>
        <w:rPr>
          <w:spacing w:val="-2"/>
        </w:rPr>
        <w:t>перенос</w:t>
      </w:r>
      <w:r>
        <w:tab/>
      </w:r>
      <w:r>
        <w:rPr>
          <w:spacing w:val="-2"/>
        </w:rPr>
        <w:t>информации</w:t>
      </w:r>
      <w:r>
        <w:tab/>
      </w:r>
      <w:r>
        <w:rPr>
          <w:spacing w:val="-2"/>
        </w:rPr>
        <w:t>между</w:t>
      </w:r>
      <w:r>
        <w:tab/>
      </w:r>
      <w:r>
        <w:rPr>
          <w:spacing w:val="-2"/>
        </w:rPr>
        <w:t xml:space="preserve">абонентами </w:t>
      </w:r>
      <w:r>
        <w:t>вычислительной сети.</w:t>
      </w:r>
    </w:p>
    <w:p w:rsidR="00186C0E" w:rsidRDefault="00C30288">
      <w:pPr>
        <w:pStyle w:val="a3"/>
        <w:jc w:val="left"/>
      </w:pPr>
      <w:r>
        <w:t>Одной</w:t>
      </w:r>
      <w:r>
        <w:rPr>
          <w:spacing w:val="40"/>
        </w:rPr>
        <w:t xml:space="preserve"> </w:t>
      </w:r>
      <w:r>
        <w:t>из</w:t>
      </w:r>
      <w:r>
        <w:rPr>
          <w:spacing w:val="40"/>
        </w:rPr>
        <w:t xml:space="preserve"> </w:t>
      </w:r>
      <w:r>
        <w:t>основных</w:t>
      </w:r>
      <w:r>
        <w:rPr>
          <w:spacing w:val="40"/>
        </w:rPr>
        <w:t xml:space="preserve"> </w:t>
      </w:r>
      <w:r>
        <w:t>характеристик</w:t>
      </w:r>
      <w:r>
        <w:rPr>
          <w:spacing w:val="40"/>
        </w:rPr>
        <w:t xml:space="preserve"> </w:t>
      </w:r>
      <w:r>
        <w:t>линий</w:t>
      </w:r>
      <w:r>
        <w:rPr>
          <w:spacing w:val="40"/>
        </w:rPr>
        <w:t xml:space="preserve"> </w:t>
      </w:r>
      <w:r>
        <w:t>или</w:t>
      </w:r>
      <w:r>
        <w:rPr>
          <w:spacing w:val="40"/>
        </w:rPr>
        <w:t xml:space="preserve"> </w:t>
      </w:r>
      <w:r>
        <w:t>каналов</w:t>
      </w:r>
      <w:r>
        <w:rPr>
          <w:spacing w:val="40"/>
        </w:rPr>
        <w:t xml:space="preserve"> </w:t>
      </w:r>
      <w:r>
        <w:t>связи</w:t>
      </w:r>
      <w:r>
        <w:rPr>
          <w:spacing w:val="40"/>
        </w:rPr>
        <w:t xml:space="preserve"> </w:t>
      </w:r>
      <w:r>
        <w:t>является</w:t>
      </w:r>
      <w:r>
        <w:rPr>
          <w:spacing w:val="40"/>
        </w:rPr>
        <w:t xml:space="preserve"> </w:t>
      </w:r>
      <w:r>
        <w:t>скорость передачи данных (пропускная способность).</w:t>
      </w:r>
    </w:p>
    <w:p w:rsidR="00186C0E" w:rsidRDefault="00C30288">
      <w:pPr>
        <w:ind w:left="102" w:firstLine="707"/>
        <w:rPr>
          <w:sz w:val="24"/>
        </w:rPr>
      </w:pPr>
      <w:r>
        <w:rPr>
          <w:b/>
          <w:sz w:val="24"/>
        </w:rPr>
        <w:t>Скорость</w:t>
      </w:r>
      <w:r>
        <w:rPr>
          <w:b/>
          <w:spacing w:val="80"/>
          <w:sz w:val="24"/>
        </w:rPr>
        <w:t xml:space="preserve"> </w:t>
      </w:r>
      <w:r>
        <w:rPr>
          <w:b/>
          <w:sz w:val="24"/>
        </w:rPr>
        <w:t>передачи</w:t>
      </w:r>
      <w:r>
        <w:rPr>
          <w:b/>
          <w:spacing w:val="80"/>
          <w:sz w:val="24"/>
        </w:rPr>
        <w:t xml:space="preserve"> </w:t>
      </w:r>
      <w:r>
        <w:rPr>
          <w:b/>
          <w:sz w:val="24"/>
        </w:rPr>
        <w:t>данных</w:t>
      </w:r>
      <w:r>
        <w:rPr>
          <w:b/>
          <w:spacing w:val="80"/>
          <w:sz w:val="24"/>
        </w:rPr>
        <w:t xml:space="preserve"> </w:t>
      </w:r>
      <w:r>
        <w:rPr>
          <w:b/>
          <w:sz w:val="24"/>
        </w:rPr>
        <w:t>-</w:t>
      </w:r>
      <w:r>
        <w:rPr>
          <w:b/>
          <w:spacing w:val="80"/>
          <w:sz w:val="24"/>
        </w:rPr>
        <w:t xml:space="preserve"> </w:t>
      </w:r>
      <w:r>
        <w:rPr>
          <w:sz w:val="24"/>
        </w:rPr>
        <w:t>количество</w:t>
      </w:r>
      <w:r>
        <w:rPr>
          <w:spacing w:val="80"/>
          <w:sz w:val="24"/>
        </w:rPr>
        <w:t xml:space="preserve"> </w:t>
      </w:r>
      <w:r>
        <w:rPr>
          <w:sz w:val="24"/>
        </w:rPr>
        <w:t>бит</w:t>
      </w:r>
      <w:r>
        <w:rPr>
          <w:spacing w:val="80"/>
          <w:sz w:val="24"/>
        </w:rPr>
        <w:t xml:space="preserve"> </w:t>
      </w:r>
      <w:r>
        <w:rPr>
          <w:sz w:val="24"/>
        </w:rPr>
        <w:t>информации,</w:t>
      </w:r>
      <w:r>
        <w:rPr>
          <w:spacing w:val="80"/>
          <w:sz w:val="24"/>
        </w:rPr>
        <w:t xml:space="preserve"> </w:t>
      </w:r>
      <w:r>
        <w:rPr>
          <w:sz w:val="24"/>
        </w:rPr>
        <w:t>передаваемой</w:t>
      </w:r>
      <w:r>
        <w:rPr>
          <w:spacing w:val="80"/>
          <w:sz w:val="24"/>
        </w:rPr>
        <w:t xml:space="preserve"> </w:t>
      </w:r>
      <w:r>
        <w:rPr>
          <w:sz w:val="24"/>
        </w:rPr>
        <w:t>за единицу времени.</w:t>
      </w:r>
    </w:p>
    <w:p w:rsidR="00186C0E" w:rsidRDefault="00C30288">
      <w:pPr>
        <w:pStyle w:val="a3"/>
        <w:jc w:val="left"/>
      </w:pPr>
      <w:r>
        <w:t>Обычно скорость передачи данных измеряется в битах в секунду (бит/с) и кратных единицах Кбит/с и Мбит/с.</w:t>
      </w:r>
    </w:p>
    <w:p w:rsidR="00186C0E" w:rsidRDefault="00C30288">
      <w:pPr>
        <w:pStyle w:val="a3"/>
        <w:ind w:left="810" w:firstLine="0"/>
        <w:jc w:val="left"/>
      </w:pPr>
      <w:r>
        <w:t>Соотношения</w:t>
      </w:r>
      <w:r>
        <w:rPr>
          <w:spacing w:val="-3"/>
        </w:rPr>
        <w:t xml:space="preserve"> </w:t>
      </w:r>
      <w:r>
        <w:t>между</w:t>
      </w:r>
      <w:r>
        <w:rPr>
          <w:spacing w:val="-6"/>
        </w:rPr>
        <w:t xml:space="preserve"> </w:t>
      </w:r>
      <w:r>
        <w:t>единицами</w:t>
      </w:r>
      <w:r>
        <w:rPr>
          <w:spacing w:val="-2"/>
        </w:rPr>
        <w:t xml:space="preserve"> измерения:</w:t>
      </w:r>
    </w:p>
    <w:p w:rsidR="00186C0E" w:rsidRDefault="00C30288">
      <w:pPr>
        <w:pStyle w:val="a4"/>
        <w:numPr>
          <w:ilvl w:val="0"/>
          <w:numId w:val="4"/>
        </w:numPr>
        <w:tabs>
          <w:tab w:val="left" w:pos="2226"/>
        </w:tabs>
        <w:ind w:hanging="696"/>
        <w:rPr>
          <w:sz w:val="24"/>
        </w:rPr>
      </w:pPr>
      <w:r>
        <w:rPr>
          <w:sz w:val="24"/>
        </w:rPr>
        <w:t>1</w:t>
      </w:r>
      <w:r>
        <w:rPr>
          <w:spacing w:val="-1"/>
          <w:sz w:val="24"/>
        </w:rPr>
        <w:t xml:space="preserve"> </w:t>
      </w:r>
      <w:r>
        <w:rPr>
          <w:sz w:val="24"/>
        </w:rPr>
        <w:t>Кбит/с</w:t>
      </w:r>
      <w:r>
        <w:rPr>
          <w:spacing w:val="-1"/>
          <w:sz w:val="24"/>
        </w:rPr>
        <w:t xml:space="preserve"> </w:t>
      </w:r>
      <w:r>
        <w:rPr>
          <w:sz w:val="24"/>
        </w:rPr>
        <w:t xml:space="preserve">=1024 </w:t>
      </w:r>
      <w:r>
        <w:rPr>
          <w:spacing w:val="-2"/>
          <w:sz w:val="24"/>
        </w:rPr>
        <w:t>бит/с;</w:t>
      </w:r>
    </w:p>
    <w:p w:rsidR="00186C0E" w:rsidRDefault="00C30288">
      <w:pPr>
        <w:pStyle w:val="a4"/>
        <w:numPr>
          <w:ilvl w:val="0"/>
          <w:numId w:val="4"/>
        </w:numPr>
        <w:tabs>
          <w:tab w:val="left" w:pos="2226"/>
        </w:tabs>
        <w:ind w:hanging="696"/>
        <w:rPr>
          <w:sz w:val="24"/>
        </w:rPr>
      </w:pPr>
      <w:r>
        <w:rPr>
          <w:sz w:val="24"/>
        </w:rPr>
        <w:t>1</w:t>
      </w:r>
      <w:r>
        <w:rPr>
          <w:spacing w:val="-1"/>
          <w:sz w:val="24"/>
        </w:rPr>
        <w:t xml:space="preserve"> </w:t>
      </w:r>
      <w:r>
        <w:rPr>
          <w:sz w:val="24"/>
        </w:rPr>
        <w:t>Мбит/с</w:t>
      </w:r>
      <w:r>
        <w:rPr>
          <w:spacing w:val="-1"/>
          <w:sz w:val="24"/>
        </w:rPr>
        <w:t xml:space="preserve"> </w:t>
      </w:r>
      <w:r>
        <w:rPr>
          <w:sz w:val="24"/>
        </w:rPr>
        <w:t>=1024</w:t>
      </w:r>
      <w:r>
        <w:rPr>
          <w:spacing w:val="-1"/>
          <w:sz w:val="24"/>
        </w:rPr>
        <w:t xml:space="preserve"> </w:t>
      </w:r>
      <w:r>
        <w:rPr>
          <w:spacing w:val="-2"/>
          <w:sz w:val="24"/>
        </w:rPr>
        <w:t>Кбит/с</w:t>
      </w:r>
      <w:r>
        <w:rPr>
          <w:spacing w:val="-2"/>
          <w:sz w:val="24"/>
        </w:rPr>
        <w:t>;</w:t>
      </w:r>
    </w:p>
    <w:p w:rsidR="00186C0E" w:rsidRDefault="00C30288">
      <w:pPr>
        <w:pStyle w:val="a4"/>
        <w:numPr>
          <w:ilvl w:val="0"/>
          <w:numId w:val="4"/>
        </w:numPr>
        <w:tabs>
          <w:tab w:val="left" w:pos="2226"/>
        </w:tabs>
        <w:ind w:hanging="696"/>
        <w:rPr>
          <w:sz w:val="24"/>
        </w:rPr>
      </w:pPr>
      <w:r>
        <w:rPr>
          <w:sz w:val="24"/>
        </w:rPr>
        <w:t>1</w:t>
      </w:r>
      <w:r>
        <w:rPr>
          <w:spacing w:val="-1"/>
          <w:sz w:val="24"/>
        </w:rPr>
        <w:t xml:space="preserve"> </w:t>
      </w:r>
      <w:r>
        <w:rPr>
          <w:sz w:val="24"/>
        </w:rPr>
        <w:t>Гбит/с</w:t>
      </w:r>
      <w:r>
        <w:rPr>
          <w:spacing w:val="-1"/>
          <w:sz w:val="24"/>
        </w:rPr>
        <w:t xml:space="preserve"> </w:t>
      </w:r>
      <w:r>
        <w:rPr>
          <w:sz w:val="24"/>
        </w:rPr>
        <w:t>=1024</w:t>
      </w:r>
      <w:r>
        <w:rPr>
          <w:spacing w:val="-1"/>
          <w:sz w:val="24"/>
        </w:rPr>
        <w:t xml:space="preserve"> </w:t>
      </w:r>
      <w:r>
        <w:rPr>
          <w:spacing w:val="-2"/>
          <w:sz w:val="24"/>
        </w:rPr>
        <w:t>Мбит/с.</w:t>
      </w:r>
    </w:p>
    <w:p w:rsidR="00186C0E" w:rsidRDefault="00186C0E">
      <w:pPr>
        <w:pStyle w:val="a3"/>
        <w:spacing w:before="3"/>
        <w:ind w:left="0" w:firstLine="0"/>
        <w:jc w:val="left"/>
      </w:pPr>
    </w:p>
    <w:p w:rsidR="00186C0E" w:rsidRDefault="00C30288">
      <w:pPr>
        <w:pStyle w:val="1"/>
        <w:jc w:val="left"/>
      </w:pPr>
      <w:r>
        <w:t>Типы</w:t>
      </w:r>
      <w:r>
        <w:rPr>
          <w:spacing w:val="-4"/>
        </w:rPr>
        <w:t xml:space="preserve"> </w:t>
      </w:r>
      <w:r>
        <w:t>сетевых</w:t>
      </w:r>
      <w:r>
        <w:rPr>
          <w:spacing w:val="-1"/>
        </w:rPr>
        <w:t xml:space="preserve"> </w:t>
      </w:r>
      <w:r>
        <w:rPr>
          <w:spacing w:val="-2"/>
        </w:rPr>
        <w:t>кабелей.</w:t>
      </w:r>
    </w:p>
    <w:p w:rsidR="00186C0E" w:rsidRDefault="00C30288">
      <w:pPr>
        <w:pStyle w:val="a3"/>
        <w:jc w:val="left"/>
      </w:pPr>
      <w:r>
        <w:t>Существуют</w:t>
      </w:r>
      <w:r>
        <w:rPr>
          <w:spacing w:val="40"/>
        </w:rPr>
        <w:t xml:space="preserve"> </w:t>
      </w:r>
      <w:r>
        <w:t>различные</w:t>
      </w:r>
      <w:r>
        <w:rPr>
          <w:spacing w:val="40"/>
        </w:rPr>
        <w:t xml:space="preserve"> </w:t>
      </w:r>
      <w:r>
        <w:t>типы</w:t>
      </w:r>
      <w:r>
        <w:rPr>
          <w:spacing w:val="40"/>
        </w:rPr>
        <w:t xml:space="preserve"> </w:t>
      </w:r>
      <w:r>
        <w:t>кабелей.</w:t>
      </w:r>
      <w:r>
        <w:rPr>
          <w:spacing w:val="40"/>
        </w:rPr>
        <w:t xml:space="preserve"> </w:t>
      </w:r>
      <w:r>
        <w:t>Всего</w:t>
      </w:r>
      <w:r>
        <w:rPr>
          <w:spacing w:val="40"/>
        </w:rPr>
        <w:t xml:space="preserve"> </w:t>
      </w:r>
      <w:r>
        <w:t>их</w:t>
      </w:r>
      <w:r>
        <w:rPr>
          <w:spacing w:val="40"/>
        </w:rPr>
        <w:t xml:space="preserve"> </w:t>
      </w:r>
      <w:r>
        <w:t>примерно</w:t>
      </w:r>
      <w:r>
        <w:rPr>
          <w:spacing w:val="40"/>
        </w:rPr>
        <w:t xml:space="preserve"> </w:t>
      </w:r>
      <w:r>
        <w:t>насчитывается</w:t>
      </w:r>
      <w:r>
        <w:rPr>
          <w:spacing w:val="40"/>
        </w:rPr>
        <w:t xml:space="preserve"> </w:t>
      </w:r>
      <w:r>
        <w:t>более 2000 видов.</w:t>
      </w:r>
    </w:p>
    <w:p w:rsidR="00186C0E" w:rsidRDefault="00C30288">
      <w:pPr>
        <w:pStyle w:val="a3"/>
        <w:ind w:left="810" w:firstLine="0"/>
        <w:jc w:val="left"/>
      </w:pPr>
      <w:r>
        <w:t>Среди</w:t>
      </w:r>
      <w:r>
        <w:rPr>
          <w:spacing w:val="-2"/>
        </w:rPr>
        <w:t xml:space="preserve"> </w:t>
      </w:r>
      <w:r>
        <w:t>всех выделяют</w:t>
      </w:r>
      <w:r>
        <w:rPr>
          <w:spacing w:val="-3"/>
        </w:rPr>
        <w:t xml:space="preserve"> </w:t>
      </w:r>
      <w:r>
        <w:t>3</w:t>
      </w:r>
      <w:r>
        <w:rPr>
          <w:spacing w:val="-2"/>
        </w:rPr>
        <w:t xml:space="preserve"> </w:t>
      </w:r>
      <w:r>
        <w:t>основных</w:t>
      </w:r>
      <w:r>
        <w:rPr>
          <w:spacing w:val="-1"/>
        </w:rPr>
        <w:t xml:space="preserve"> </w:t>
      </w:r>
      <w:r>
        <w:rPr>
          <w:spacing w:val="-4"/>
        </w:rPr>
        <w:t>вида:</w:t>
      </w:r>
    </w:p>
    <w:p w:rsidR="00186C0E" w:rsidRDefault="00C30288">
      <w:pPr>
        <w:pStyle w:val="a4"/>
        <w:numPr>
          <w:ilvl w:val="0"/>
          <w:numId w:val="3"/>
        </w:numPr>
        <w:tabs>
          <w:tab w:val="left" w:pos="1455"/>
        </w:tabs>
        <w:spacing w:line="293" w:lineRule="exact"/>
        <w:ind w:hanging="645"/>
        <w:rPr>
          <w:sz w:val="24"/>
        </w:rPr>
      </w:pPr>
      <w:r>
        <w:rPr>
          <w:spacing w:val="-2"/>
          <w:sz w:val="24"/>
        </w:rPr>
        <w:t>Коаксиальный;</w:t>
      </w:r>
    </w:p>
    <w:p w:rsidR="00186C0E" w:rsidRDefault="00C30288">
      <w:pPr>
        <w:pStyle w:val="a4"/>
        <w:numPr>
          <w:ilvl w:val="0"/>
          <w:numId w:val="3"/>
        </w:numPr>
        <w:tabs>
          <w:tab w:val="left" w:pos="1455"/>
        </w:tabs>
        <w:spacing w:line="293" w:lineRule="exact"/>
        <w:ind w:hanging="645"/>
        <w:rPr>
          <w:sz w:val="24"/>
        </w:rPr>
      </w:pPr>
      <w:r>
        <w:rPr>
          <w:sz w:val="24"/>
        </w:rPr>
        <w:t>Витая</w:t>
      </w:r>
      <w:r>
        <w:rPr>
          <w:spacing w:val="-5"/>
          <w:sz w:val="24"/>
        </w:rPr>
        <w:t xml:space="preserve"> </w:t>
      </w:r>
      <w:r>
        <w:rPr>
          <w:spacing w:val="-2"/>
          <w:sz w:val="24"/>
        </w:rPr>
        <w:t>пара;</w:t>
      </w:r>
    </w:p>
    <w:p w:rsidR="00186C0E" w:rsidRDefault="00C30288">
      <w:pPr>
        <w:pStyle w:val="a4"/>
        <w:numPr>
          <w:ilvl w:val="0"/>
          <w:numId w:val="3"/>
        </w:numPr>
        <w:tabs>
          <w:tab w:val="left" w:pos="1455"/>
        </w:tabs>
        <w:spacing w:before="1"/>
        <w:ind w:hanging="645"/>
        <w:rPr>
          <w:sz w:val="24"/>
        </w:rPr>
      </w:pPr>
      <w:r>
        <w:rPr>
          <w:spacing w:val="-2"/>
          <w:sz w:val="24"/>
        </w:rPr>
        <w:t>Оптоволокно.</w:t>
      </w:r>
    </w:p>
    <w:p w:rsidR="00186C0E" w:rsidRDefault="00C30288">
      <w:pPr>
        <w:pStyle w:val="1"/>
        <w:spacing w:before="2"/>
      </w:pPr>
      <w:r>
        <w:t>Коаксиальный</w:t>
      </w:r>
      <w:r>
        <w:rPr>
          <w:spacing w:val="-9"/>
        </w:rPr>
        <w:t xml:space="preserve"> </w:t>
      </w:r>
      <w:r>
        <w:rPr>
          <w:spacing w:val="-2"/>
        </w:rPr>
        <w:t>кабель</w:t>
      </w:r>
    </w:p>
    <w:p w:rsidR="00186C0E" w:rsidRDefault="00C30288">
      <w:pPr>
        <w:pStyle w:val="a3"/>
        <w:ind w:right="107"/>
      </w:pPr>
      <w:r>
        <w:t>Не так давно коаксиальный кабель был самым распространенным типом кабеля. Это объясняется двумя причинами: во-первых, он был относительно недорогим, легким, гибким и удобным в применении; во-вторых, широкая популярность коаксиального</w:t>
      </w:r>
      <w:r>
        <w:rPr>
          <w:spacing w:val="40"/>
        </w:rPr>
        <w:t xml:space="preserve"> </w:t>
      </w:r>
      <w:r>
        <w:t>кабеля привела к тому,</w:t>
      </w:r>
      <w:r>
        <w:t xml:space="preserve"> что он стал безопасным и простым в установке.</w:t>
      </w:r>
    </w:p>
    <w:p w:rsidR="00186C0E" w:rsidRDefault="00C30288">
      <w:pPr>
        <w:pStyle w:val="a3"/>
        <w:ind w:right="116"/>
      </w:pPr>
      <w:r>
        <w:t>Самый простой коаксиальный кабель состоит из медной жилы, изоляции, ее окружающей, экрана в виде металлической оплетки и внешней оболочки.</w:t>
      </w:r>
    </w:p>
    <w:p w:rsidR="00186C0E" w:rsidRDefault="00C30288">
      <w:pPr>
        <w:pStyle w:val="a3"/>
        <w:ind w:right="111"/>
      </w:pPr>
      <w:r>
        <w:t>Если кабель кроме металлической оплетки имеет и слой «фольги», он назы</w:t>
      </w:r>
      <w:r>
        <w:t>вается кабелем с двойной экранизацией. При наличии сильных помех можно воспользоваться кабелем с учетверенной экранизацией, он состоит из двойного слоя фольги и двойного слоя металлической оплетки.</w:t>
      </w:r>
    </w:p>
    <w:p w:rsidR="00186C0E" w:rsidRDefault="00C30288">
      <w:pPr>
        <w:pStyle w:val="a3"/>
        <w:ind w:right="113"/>
      </w:pPr>
      <w:r>
        <w:t>Оплетка, ее называют экраном, защищает передаваемые по каб</w:t>
      </w:r>
      <w:r>
        <w:t>елям данные, поглощая внешние электромагнитные сигналы, называемые помехами или шумом, таким образом, экран не позволяет помехам исказить данные.</w:t>
      </w:r>
    </w:p>
    <w:p w:rsidR="00186C0E" w:rsidRDefault="00C30288">
      <w:pPr>
        <w:pStyle w:val="a3"/>
        <w:ind w:right="111"/>
      </w:pPr>
      <w:r>
        <w:t>Электрические сигналы передаются по жиле. Жила – это один провод или пучок проводов. Жила изготавливается, как</w:t>
      </w:r>
      <w:r>
        <w:t xml:space="preserve"> правило, из меди.</w:t>
      </w:r>
    </w:p>
    <w:p w:rsidR="00186C0E" w:rsidRDefault="00C30288">
      <w:pPr>
        <w:pStyle w:val="a3"/>
        <w:ind w:right="114"/>
      </w:pPr>
      <w:r>
        <w:t>Проводящая жила и металлическая оплетка не должны соприкасаться, иначе произойдет короткое замыкание и помехи исказят данные.</w:t>
      </w:r>
    </w:p>
    <w:p w:rsidR="00186C0E" w:rsidRDefault="00186C0E">
      <w:pPr>
        <w:sectPr w:rsidR="00186C0E">
          <w:headerReference w:type="default" r:id="rId7"/>
          <w:footerReference w:type="default" r:id="rId8"/>
          <w:type w:val="continuous"/>
          <w:pgSz w:w="11910" w:h="16840"/>
          <w:pgMar w:top="1040" w:right="740" w:bottom="960" w:left="1600" w:header="687" w:footer="779" w:gutter="0"/>
          <w:pgNumType w:start="1"/>
          <w:cols w:space="720"/>
        </w:sectPr>
      </w:pPr>
    </w:p>
    <w:p w:rsidR="00186C0E" w:rsidRDefault="00C30288">
      <w:pPr>
        <w:pStyle w:val="a3"/>
        <w:spacing w:before="80"/>
        <w:jc w:val="left"/>
      </w:pPr>
      <w:r>
        <w:lastRenderedPageBreak/>
        <w:t>Коаксиальный кабель более помехоустойчивый, затухание сигнала в нем меньше, чем в витой паре.</w:t>
      </w:r>
    </w:p>
    <w:p w:rsidR="00186C0E" w:rsidRDefault="00C30288">
      <w:pPr>
        <w:pStyle w:val="a3"/>
        <w:ind w:left="810" w:firstLine="0"/>
        <w:jc w:val="left"/>
      </w:pPr>
      <w:r>
        <w:t>Затухание</w:t>
      </w:r>
      <w:r>
        <w:rPr>
          <w:spacing w:val="-4"/>
        </w:rPr>
        <w:t xml:space="preserve"> </w:t>
      </w:r>
      <w:r>
        <w:t>–</w:t>
      </w:r>
      <w:r>
        <w:rPr>
          <w:spacing w:val="-4"/>
        </w:rPr>
        <w:t xml:space="preserve"> </w:t>
      </w:r>
      <w:r>
        <w:t>это</w:t>
      </w:r>
      <w:r>
        <w:rPr>
          <w:spacing w:val="-2"/>
        </w:rPr>
        <w:t xml:space="preserve"> </w:t>
      </w:r>
      <w:r>
        <w:t>уменьшение</w:t>
      </w:r>
      <w:r>
        <w:rPr>
          <w:spacing w:val="-5"/>
        </w:rPr>
        <w:t xml:space="preserve"> </w:t>
      </w:r>
      <w:r>
        <w:t>величины</w:t>
      </w:r>
      <w:r>
        <w:rPr>
          <w:spacing w:val="-4"/>
        </w:rPr>
        <w:t xml:space="preserve"> </w:t>
      </w:r>
      <w:r>
        <w:t>сигнала</w:t>
      </w:r>
      <w:r>
        <w:rPr>
          <w:spacing w:val="-5"/>
        </w:rPr>
        <w:t xml:space="preserve"> </w:t>
      </w:r>
      <w:r>
        <w:t>при</w:t>
      </w:r>
      <w:r>
        <w:rPr>
          <w:spacing w:val="-4"/>
        </w:rPr>
        <w:t xml:space="preserve"> </w:t>
      </w:r>
      <w:r>
        <w:t>его</w:t>
      </w:r>
      <w:r>
        <w:rPr>
          <w:spacing w:val="-4"/>
        </w:rPr>
        <w:t xml:space="preserve"> </w:t>
      </w:r>
      <w:r>
        <w:t>перемещении</w:t>
      </w:r>
      <w:r>
        <w:rPr>
          <w:spacing w:val="-4"/>
        </w:rPr>
        <w:t xml:space="preserve"> </w:t>
      </w:r>
      <w:r>
        <w:t>по</w:t>
      </w:r>
      <w:r>
        <w:rPr>
          <w:spacing w:val="-4"/>
        </w:rPr>
        <w:t xml:space="preserve"> </w:t>
      </w:r>
      <w:r>
        <w:t>кабелю. Типы коаксиальных кабелей:</w:t>
      </w:r>
    </w:p>
    <w:p w:rsidR="00186C0E" w:rsidRDefault="00C30288">
      <w:pPr>
        <w:pStyle w:val="a4"/>
        <w:numPr>
          <w:ilvl w:val="0"/>
          <w:numId w:val="3"/>
        </w:numPr>
        <w:tabs>
          <w:tab w:val="left" w:pos="1517"/>
        </w:tabs>
        <w:spacing w:before="2"/>
        <w:ind w:left="1517" w:hanging="707"/>
        <w:rPr>
          <w:sz w:val="24"/>
        </w:rPr>
      </w:pPr>
      <w:r>
        <w:rPr>
          <w:spacing w:val="-2"/>
          <w:sz w:val="24"/>
        </w:rPr>
        <w:t>Толстый;</w:t>
      </w:r>
    </w:p>
    <w:p w:rsidR="00186C0E" w:rsidRDefault="00C30288">
      <w:pPr>
        <w:pStyle w:val="a4"/>
        <w:numPr>
          <w:ilvl w:val="0"/>
          <w:numId w:val="3"/>
        </w:numPr>
        <w:tabs>
          <w:tab w:val="left" w:pos="1517"/>
        </w:tabs>
        <w:spacing w:before="1" w:line="292" w:lineRule="exact"/>
        <w:ind w:left="1517" w:hanging="707"/>
        <w:rPr>
          <w:sz w:val="24"/>
        </w:rPr>
      </w:pPr>
      <w:r>
        <w:rPr>
          <w:spacing w:val="-2"/>
          <w:sz w:val="24"/>
        </w:rPr>
        <w:t>Тонкий.</w:t>
      </w:r>
    </w:p>
    <w:p w:rsidR="00186C0E" w:rsidRDefault="00C30288">
      <w:pPr>
        <w:pStyle w:val="a3"/>
        <w:ind w:right="107"/>
      </w:pPr>
      <w:r>
        <w:t>Тонкий коаксиальный</w:t>
      </w:r>
      <w:r>
        <w:rPr>
          <w:spacing w:val="-3"/>
        </w:rPr>
        <w:t xml:space="preserve"> </w:t>
      </w:r>
      <w:r>
        <w:t>кабель –</w:t>
      </w:r>
      <w:r>
        <w:rPr>
          <w:spacing w:val="-1"/>
        </w:rPr>
        <w:t xml:space="preserve"> </w:t>
      </w:r>
      <w:r>
        <w:t>гибкий</w:t>
      </w:r>
      <w:r>
        <w:rPr>
          <w:spacing w:val="-3"/>
        </w:rPr>
        <w:t xml:space="preserve"> </w:t>
      </w:r>
      <w:r>
        <w:t>кабель диаметром</w:t>
      </w:r>
      <w:r>
        <w:rPr>
          <w:spacing w:val="-2"/>
        </w:rPr>
        <w:t xml:space="preserve"> </w:t>
      </w:r>
      <w:r>
        <w:t>около</w:t>
      </w:r>
      <w:r>
        <w:rPr>
          <w:spacing w:val="-1"/>
        </w:rPr>
        <w:t xml:space="preserve"> </w:t>
      </w:r>
      <w:r>
        <w:t>5</w:t>
      </w:r>
      <w:r>
        <w:rPr>
          <w:spacing w:val="-1"/>
        </w:rPr>
        <w:t xml:space="preserve"> </w:t>
      </w:r>
      <w:r>
        <w:t>мм. Он</w:t>
      </w:r>
      <w:r>
        <w:rPr>
          <w:spacing w:val="-1"/>
        </w:rPr>
        <w:t xml:space="preserve"> </w:t>
      </w:r>
      <w:r>
        <w:t>применим практически для любого типа сетей. Подключается непосредственно к плате сетевого адаптера с помощью Т-коннектора.</w:t>
      </w:r>
    </w:p>
    <w:p w:rsidR="00186C0E" w:rsidRDefault="00C30288">
      <w:pPr>
        <w:pStyle w:val="a3"/>
        <w:ind w:right="109"/>
      </w:pPr>
      <w:r>
        <w:t>У кабеля разъемы называются BNC коннекторы. Тонкий коаксиальный кабель способен передавать сигнал на расстоянии 185 м, без его замедленного затухания.</w:t>
      </w:r>
    </w:p>
    <w:p w:rsidR="00186C0E" w:rsidRDefault="00C30288">
      <w:pPr>
        <w:pStyle w:val="a3"/>
        <w:ind w:right="116"/>
      </w:pPr>
      <w:r>
        <w:t>Тонкий коаксиальный кабель относится к группе, которая называется семейством RG– 58. Основная отличительн</w:t>
      </w:r>
      <w:r>
        <w:t>ая особенность этого семейства медная жила.</w:t>
      </w:r>
    </w:p>
    <w:p w:rsidR="00186C0E" w:rsidRDefault="00C30288">
      <w:pPr>
        <w:pStyle w:val="a3"/>
        <w:ind w:left="1110" w:right="4601" w:firstLine="0"/>
        <w:jc w:val="left"/>
      </w:pPr>
      <w:r>
        <w:t>RG 58/U – сплошная медная жила. RG</w:t>
      </w:r>
      <w:r>
        <w:rPr>
          <w:spacing w:val="-9"/>
        </w:rPr>
        <w:t xml:space="preserve"> </w:t>
      </w:r>
      <w:r>
        <w:t>58/U</w:t>
      </w:r>
      <w:r>
        <w:rPr>
          <w:spacing w:val="-9"/>
        </w:rPr>
        <w:t xml:space="preserve"> </w:t>
      </w:r>
      <w:r>
        <w:t>–</w:t>
      </w:r>
      <w:r>
        <w:rPr>
          <w:spacing w:val="-8"/>
        </w:rPr>
        <w:t xml:space="preserve"> </w:t>
      </w:r>
      <w:r>
        <w:t>переплетенные</w:t>
      </w:r>
      <w:r>
        <w:rPr>
          <w:spacing w:val="-10"/>
        </w:rPr>
        <w:t xml:space="preserve"> </w:t>
      </w:r>
      <w:r>
        <w:t>провода. RG 58 C/U- военный стандарт.</w:t>
      </w:r>
    </w:p>
    <w:p w:rsidR="00186C0E" w:rsidRDefault="00C30288">
      <w:pPr>
        <w:pStyle w:val="a3"/>
        <w:ind w:left="1110" w:right="2663" w:firstLine="0"/>
        <w:jc w:val="left"/>
      </w:pPr>
      <w:r>
        <w:t>RG</w:t>
      </w:r>
      <w:r>
        <w:rPr>
          <w:spacing w:val="-7"/>
        </w:rPr>
        <w:t xml:space="preserve"> </w:t>
      </w:r>
      <w:r>
        <w:t>59</w:t>
      </w:r>
      <w:r>
        <w:rPr>
          <w:spacing w:val="-6"/>
        </w:rPr>
        <w:t xml:space="preserve"> </w:t>
      </w:r>
      <w:r>
        <w:t>–</w:t>
      </w:r>
      <w:r>
        <w:rPr>
          <w:spacing w:val="-6"/>
        </w:rPr>
        <w:t xml:space="preserve"> </w:t>
      </w:r>
      <w:r>
        <w:t>используется</w:t>
      </w:r>
      <w:r>
        <w:rPr>
          <w:spacing w:val="-6"/>
        </w:rPr>
        <w:t xml:space="preserve"> </w:t>
      </w:r>
      <w:r>
        <w:t>для</w:t>
      </w:r>
      <w:r>
        <w:rPr>
          <w:spacing w:val="-6"/>
        </w:rPr>
        <w:t xml:space="preserve"> </w:t>
      </w:r>
      <w:r>
        <w:t>широкополосной</w:t>
      </w:r>
      <w:r>
        <w:rPr>
          <w:spacing w:val="-8"/>
        </w:rPr>
        <w:t xml:space="preserve"> </w:t>
      </w:r>
      <w:r>
        <w:t xml:space="preserve">передачи. RG 62 – используется в сетях </w:t>
      </w:r>
      <w:proofErr w:type="spellStart"/>
      <w:r>
        <w:t>Archet</w:t>
      </w:r>
      <w:proofErr w:type="spellEnd"/>
      <w:r>
        <w:t>.</w:t>
      </w:r>
    </w:p>
    <w:p w:rsidR="00186C0E" w:rsidRDefault="00C30288">
      <w:pPr>
        <w:pStyle w:val="a3"/>
        <w:ind w:right="107"/>
      </w:pPr>
      <w:r>
        <w:t>Толстый коаксиальный кабель отн</w:t>
      </w:r>
      <w:r>
        <w:t xml:space="preserve">осительно жесткий кабель с диаметром около 1 см. Иногда его называют стандартом </w:t>
      </w:r>
      <w:proofErr w:type="spellStart"/>
      <w:r>
        <w:t>Ethernet</w:t>
      </w:r>
      <w:proofErr w:type="spellEnd"/>
      <w:r>
        <w:t xml:space="preserve">, потому что этот тип кабеля был предназначен для данной сетевой архитектуры. Медная жила этого кабеля толще, чем у тонкого кабеля, поэтому он передает сигналы дальше. </w:t>
      </w:r>
      <w:r>
        <w:t>Для подключения к толстому кабелю применяют специальное устройство трансивер.</w:t>
      </w:r>
    </w:p>
    <w:p w:rsidR="00186C0E" w:rsidRDefault="00C30288">
      <w:pPr>
        <w:pStyle w:val="a3"/>
        <w:ind w:right="110"/>
      </w:pPr>
      <w:r>
        <w:t xml:space="preserve">Трансивер снабжен специальным коннектором, который называется «зуб вампира» или пронзающий </w:t>
      </w:r>
      <w:proofErr w:type="spellStart"/>
      <w:r>
        <w:t>ответвитель</w:t>
      </w:r>
      <w:proofErr w:type="spellEnd"/>
      <w:r>
        <w:t>.</w:t>
      </w:r>
    </w:p>
    <w:p w:rsidR="00186C0E" w:rsidRDefault="00C30288">
      <w:pPr>
        <w:pStyle w:val="a3"/>
        <w:ind w:left="810" w:firstLine="0"/>
      </w:pPr>
      <w:r>
        <w:t>Он</w:t>
      </w:r>
      <w:r>
        <w:rPr>
          <w:spacing w:val="-6"/>
        </w:rPr>
        <w:t xml:space="preserve"> </w:t>
      </w:r>
      <w:r>
        <w:t>проникает</w:t>
      </w:r>
      <w:r>
        <w:rPr>
          <w:spacing w:val="-3"/>
        </w:rPr>
        <w:t xml:space="preserve"> </w:t>
      </w:r>
      <w:r>
        <w:t>через</w:t>
      </w:r>
      <w:r>
        <w:rPr>
          <w:spacing w:val="-3"/>
        </w:rPr>
        <w:t xml:space="preserve"> </w:t>
      </w:r>
      <w:r>
        <w:t>изоляционный</w:t>
      </w:r>
      <w:r>
        <w:rPr>
          <w:spacing w:val="-3"/>
        </w:rPr>
        <w:t xml:space="preserve"> </w:t>
      </w:r>
      <w:r>
        <w:t>слой и</w:t>
      </w:r>
      <w:r>
        <w:rPr>
          <w:spacing w:val="-3"/>
        </w:rPr>
        <w:t xml:space="preserve"> </w:t>
      </w:r>
      <w:r>
        <w:t>вступает</w:t>
      </w:r>
      <w:r>
        <w:rPr>
          <w:spacing w:val="-3"/>
        </w:rPr>
        <w:t xml:space="preserve"> </w:t>
      </w:r>
      <w:r>
        <w:t>в</w:t>
      </w:r>
      <w:r>
        <w:rPr>
          <w:spacing w:val="-4"/>
        </w:rPr>
        <w:t xml:space="preserve"> </w:t>
      </w:r>
      <w:r>
        <w:t>контакт</w:t>
      </w:r>
      <w:r>
        <w:rPr>
          <w:spacing w:val="-3"/>
        </w:rPr>
        <w:t xml:space="preserve"> </w:t>
      </w:r>
      <w:r>
        <w:t>с</w:t>
      </w:r>
      <w:r>
        <w:rPr>
          <w:spacing w:val="-4"/>
        </w:rPr>
        <w:t xml:space="preserve"> </w:t>
      </w:r>
      <w:r>
        <w:t>проводящей</w:t>
      </w:r>
      <w:r>
        <w:rPr>
          <w:spacing w:val="-3"/>
        </w:rPr>
        <w:t xml:space="preserve"> </w:t>
      </w:r>
      <w:r>
        <w:rPr>
          <w:spacing w:val="-2"/>
        </w:rPr>
        <w:t>жилой.</w:t>
      </w:r>
    </w:p>
    <w:p w:rsidR="00186C0E" w:rsidRDefault="00C30288">
      <w:pPr>
        <w:pStyle w:val="a3"/>
        <w:ind w:right="112"/>
      </w:pPr>
      <w:r>
        <w:t>Чтобы подключить трансивер к сетевому адаптеру надо кабель трансивера подключить к коннектору AUI – порта к сетевой плате.</w:t>
      </w:r>
    </w:p>
    <w:p w:rsidR="00186C0E" w:rsidRDefault="00C30288">
      <w:pPr>
        <w:pStyle w:val="a3"/>
        <w:ind w:right="110"/>
      </w:pPr>
      <w:r>
        <w:t>Итак, коаксиальный кабель подразделятся на два типа: тонкий и толстый. Оба они имеют медную жилу, окруженную металлической опл</w:t>
      </w:r>
      <w:r>
        <w:t>еткой, которая поглощает внешние шумы и помехи.</w:t>
      </w:r>
    </w:p>
    <w:p w:rsidR="00186C0E" w:rsidRDefault="00186C0E">
      <w:pPr>
        <w:pStyle w:val="a3"/>
        <w:spacing w:before="5"/>
        <w:ind w:left="0" w:firstLine="0"/>
        <w:jc w:val="left"/>
      </w:pPr>
    </w:p>
    <w:p w:rsidR="00186C0E" w:rsidRDefault="00C30288">
      <w:pPr>
        <w:pStyle w:val="1"/>
      </w:pPr>
      <w:r>
        <w:t>Витая</w:t>
      </w:r>
      <w:r>
        <w:rPr>
          <w:spacing w:val="-3"/>
        </w:rPr>
        <w:t xml:space="preserve"> </w:t>
      </w:r>
      <w:r>
        <w:rPr>
          <w:spacing w:val="-4"/>
        </w:rPr>
        <w:t>пара</w:t>
      </w:r>
    </w:p>
    <w:p w:rsidR="00186C0E" w:rsidRDefault="00C30288">
      <w:pPr>
        <w:pStyle w:val="a3"/>
        <w:ind w:right="104"/>
      </w:pPr>
      <w:r>
        <w:t>Самая простая пара – это два перевитых вокруг друг друга изоляционных медных провода. Существует два типа тонкого кабеля: неэкранированная витая пара (UTP)</w:t>
      </w:r>
      <w:r>
        <w:rPr>
          <w:spacing w:val="40"/>
        </w:rPr>
        <w:t xml:space="preserve"> </w:t>
      </w:r>
      <w:r>
        <w:t>и экранированная витая пара (STP).</w:t>
      </w:r>
    </w:p>
    <w:p w:rsidR="00186C0E" w:rsidRDefault="00C30288">
      <w:pPr>
        <w:pStyle w:val="a3"/>
        <w:ind w:right="110"/>
      </w:pPr>
      <w:r>
        <w:t>Неско</w:t>
      </w:r>
      <w:r>
        <w:t xml:space="preserve">лько витых пар част помещают в одну защитную оболочку. Их количество в таком кабеле может быть разным. Завивка проводов позволяет избавиться от электрических помех, наводимых соседними парами и другими источниками </w:t>
      </w:r>
      <w:proofErr w:type="gramStart"/>
      <w:r>
        <w:t>( двигателями</w:t>
      </w:r>
      <w:proofErr w:type="gramEnd"/>
      <w:r>
        <w:t>, трансформаторами).</w:t>
      </w:r>
    </w:p>
    <w:p w:rsidR="00186C0E" w:rsidRDefault="00C30288">
      <w:pPr>
        <w:pStyle w:val="1"/>
        <w:spacing w:before="272" w:line="240" w:lineRule="auto"/>
        <w:rPr>
          <w:b w:val="0"/>
        </w:rPr>
      </w:pPr>
      <w:r>
        <w:t>Неэкрани</w:t>
      </w:r>
      <w:r>
        <w:t>рованная</w:t>
      </w:r>
      <w:r>
        <w:rPr>
          <w:spacing w:val="-5"/>
        </w:rPr>
        <w:t xml:space="preserve"> </w:t>
      </w:r>
      <w:r>
        <w:t>витая</w:t>
      </w:r>
      <w:r>
        <w:rPr>
          <w:spacing w:val="-4"/>
        </w:rPr>
        <w:t xml:space="preserve"> пара</w:t>
      </w:r>
      <w:r>
        <w:rPr>
          <w:b w:val="0"/>
          <w:spacing w:val="-4"/>
        </w:rPr>
        <w:t>.</w:t>
      </w:r>
    </w:p>
    <w:p w:rsidR="00186C0E" w:rsidRDefault="00C30288">
      <w:pPr>
        <w:pStyle w:val="a3"/>
        <w:ind w:right="110"/>
      </w:pPr>
      <w:r>
        <w:t xml:space="preserve">Неэкранированная витая пара (спецификация 10 </w:t>
      </w:r>
      <w:proofErr w:type="spellStart"/>
      <w:r>
        <w:t>Base</w:t>
      </w:r>
      <w:proofErr w:type="spellEnd"/>
      <w:r>
        <w:t xml:space="preserve"> T) широко используется в ЛВС, максимальная длина сегмента составляет 100 м.</w:t>
      </w:r>
    </w:p>
    <w:p w:rsidR="00186C0E" w:rsidRDefault="00C30288">
      <w:pPr>
        <w:pStyle w:val="a3"/>
        <w:ind w:right="102"/>
      </w:pPr>
      <w:r>
        <w:t>Неэкранированная витая пара состоит из 2х изолированных медных проводов. Существует несколько</w:t>
      </w:r>
      <w:r>
        <w:rPr>
          <w:spacing w:val="-1"/>
        </w:rPr>
        <w:t xml:space="preserve"> </w:t>
      </w:r>
      <w:r>
        <w:t>спецификаций, к</w:t>
      </w:r>
      <w:r>
        <w:t>оторые регулируют количество витков на единицу длины – в зависимости от назначения кабеля.</w:t>
      </w:r>
    </w:p>
    <w:p w:rsidR="00186C0E" w:rsidRDefault="00C30288">
      <w:pPr>
        <w:pStyle w:val="a3"/>
        <w:ind w:right="111"/>
      </w:pPr>
      <w:r>
        <w:t>В соответствии со стандартом EIA/TIA 568, существуют пять основных и две дополнительных категории кабелей на основе неэкранированной витой пары (UTP):</w:t>
      </w:r>
    </w:p>
    <w:p w:rsidR="00186C0E" w:rsidRDefault="00C30288">
      <w:pPr>
        <w:pStyle w:val="a4"/>
        <w:numPr>
          <w:ilvl w:val="0"/>
          <w:numId w:val="2"/>
        </w:numPr>
        <w:tabs>
          <w:tab w:val="left" w:pos="461"/>
        </w:tabs>
        <w:spacing w:before="1"/>
        <w:ind w:left="461" w:right="111"/>
        <w:jc w:val="both"/>
        <w:rPr>
          <w:sz w:val="24"/>
        </w:rPr>
      </w:pPr>
      <w:r>
        <w:rPr>
          <w:sz w:val="24"/>
        </w:rPr>
        <w:t>Кабель</w:t>
      </w:r>
      <w:r>
        <w:rPr>
          <w:spacing w:val="-1"/>
          <w:sz w:val="24"/>
        </w:rPr>
        <w:t xml:space="preserve"> </w:t>
      </w:r>
      <w:r>
        <w:rPr>
          <w:sz w:val="24"/>
        </w:rPr>
        <w:t>категории</w:t>
      </w:r>
      <w:r>
        <w:rPr>
          <w:spacing w:val="-3"/>
          <w:sz w:val="24"/>
        </w:rPr>
        <w:t xml:space="preserve"> </w:t>
      </w:r>
      <w:r>
        <w:rPr>
          <w:sz w:val="24"/>
        </w:rPr>
        <w:t>1 –</w:t>
      </w:r>
      <w:r>
        <w:rPr>
          <w:spacing w:val="-2"/>
          <w:sz w:val="24"/>
        </w:rPr>
        <w:t xml:space="preserve"> </w:t>
      </w:r>
      <w:r>
        <w:rPr>
          <w:sz w:val="24"/>
        </w:rPr>
        <w:t>это</w:t>
      </w:r>
      <w:r>
        <w:rPr>
          <w:spacing w:val="-2"/>
          <w:sz w:val="24"/>
        </w:rPr>
        <w:t xml:space="preserve"> </w:t>
      </w:r>
      <w:r>
        <w:rPr>
          <w:sz w:val="24"/>
        </w:rPr>
        <w:t>обычный</w:t>
      </w:r>
      <w:r>
        <w:rPr>
          <w:spacing w:val="-2"/>
          <w:sz w:val="24"/>
        </w:rPr>
        <w:t xml:space="preserve"> </w:t>
      </w:r>
      <w:r>
        <w:rPr>
          <w:sz w:val="24"/>
        </w:rPr>
        <w:t>телефонный</w:t>
      </w:r>
      <w:r>
        <w:rPr>
          <w:spacing w:val="-3"/>
          <w:sz w:val="24"/>
        </w:rPr>
        <w:t xml:space="preserve"> </w:t>
      </w:r>
      <w:r>
        <w:rPr>
          <w:sz w:val="24"/>
        </w:rPr>
        <w:t>кабель</w:t>
      </w:r>
      <w:r>
        <w:rPr>
          <w:spacing w:val="-1"/>
          <w:sz w:val="24"/>
        </w:rPr>
        <w:t xml:space="preserve"> </w:t>
      </w:r>
      <w:r>
        <w:rPr>
          <w:sz w:val="24"/>
        </w:rPr>
        <w:t>(пары</w:t>
      </w:r>
      <w:r>
        <w:rPr>
          <w:spacing w:val="-3"/>
          <w:sz w:val="24"/>
        </w:rPr>
        <w:t xml:space="preserve"> </w:t>
      </w:r>
      <w:r>
        <w:rPr>
          <w:sz w:val="24"/>
        </w:rPr>
        <w:t>проводов</w:t>
      </w:r>
      <w:r>
        <w:rPr>
          <w:spacing w:val="-4"/>
          <w:sz w:val="24"/>
        </w:rPr>
        <w:t xml:space="preserve"> </w:t>
      </w:r>
      <w:r>
        <w:rPr>
          <w:sz w:val="24"/>
        </w:rPr>
        <w:t>не</w:t>
      </w:r>
      <w:r>
        <w:rPr>
          <w:spacing w:val="-3"/>
          <w:sz w:val="24"/>
        </w:rPr>
        <w:t xml:space="preserve"> </w:t>
      </w:r>
      <w:r>
        <w:rPr>
          <w:sz w:val="24"/>
        </w:rPr>
        <w:t>кручены),</w:t>
      </w:r>
      <w:r>
        <w:rPr>
          <w:spacing w:val="-2"/>
          <w:sz w:val="24"/>
        </w:rPr>
        <w:t xml:space="preserve"> </w:t>
      </w:r>
      <w:r>
        <w:rPr>
          <w:sz w:val="24"/>
        </w:rPr>
        <w:t>по которому</w:t>
      </w:r>
      <w:r>
        <w:rPr>
          <w:spacing w:val="40"/>
          <w:sz w:val="24"/>
        </w:rPr>
        <w:t xml:space="preserve"> </w:t>
      </w:r>
      <w:r>
        <w:rPr>
          <w:sz w:val="24"/>
        </w:rPr>
        <w:t>можно</w:t>
      </w:r>
      <w:r>
        <w:rPr>
          <w:spacing w:val="40"/>
          <w:sz w:val="24"/>
        </w:rPr>
        <w:t xml:space="preserve"> </w:t>
      </w:r>
      <w:r>
        <w:rPr>
          <w:sz w:val="24"/>
        </w:rPr>
        <w:t>передавать</w:t>
      </w:r>
      <w:r>
        <w:rPr>
          <w:spacing w:val="40"/>
          <w:sz w:val="24"/>
        </w:rPr>
        <w:t xml:space="preserve"> </w:t>
      </w:r>
      <w:r>
        <w:rPr>
          <w:sz w:val="24"/>
        </w:rPr>
        <w:t>только</w:t>
      </w:r>
      <w:r>
        <w:rPr>
          <w:spacing w:val="40"/>
          <w:sz w:val="24"/>
        </w:rPr>
        <w:t xml:space="preserve"> </w:t>
      </w:r>
      <w:r>
        <w:rPr>
          <w:sz w:val="24"/>
        </w:rPr>
        <w:t>язык.</w:t>
      </w:r>
      <w:r>
        <w:rPr>
          <w:spacing w:val="40"/>
          <w:sz w:val="24"/>
        </w:rPr>
        <w:t xml:space="preserve"> </w:t>
      </w:r>
      <w:r>
        <w:rPr>
          <w:sz w:val="24"/>
        </w:rPr>
        <w:t>Этот</w:t>
      </w:r>
      <w:r>
        <w:rPr>
          <w:spacing w:val="40"/>
          <w:sz w:val="24"/>
        </w:rPr>
        <w:t xml:space="preserve"> </w:t>
      </w:r>
      <w:r>
        <w:rPr>
          <w:sz w:val="24"/>
        </w:rPr>
        <w:t>тип</w:t>
      </w:r>
      <w:r>
        <w:rPr>
          <w:spacing w:val="40"/>
          <w:sz w:val="24"/>
        </w:rPr>
        <w:t xml:space="preserve"> </w:t>
      </w:r>
      <w:r>
        <w:rPr>
          <w:sz w:val="24"/>
        </w:rPr>
        <w:t>кабеля</w:t>
      </w:r>
      <w:r>
        <w:rPr>
          <w:spacing w:val="40"/>
          <w:sz w:val="24"/>
        </w:rPr>
        <w:t xml:space="preserve"> </w:t>
      </w:r>
      <w:r>
        <w:rPr>
          <w:sz w:val="24"/>
        </w:rPr>
        <w:t>имеет</w:t>
      </w:r>
      <w:r>
        <w:rPr>
          <w:spacing w:val="40"/>
          <w:sz w:val="24"/>
        </w:rPr>
        <w:t xml:space="preserve"> </w:t>
      </w:r>
      <w:r>
        <w:rPr>
          <w:sz w:val="24"/>
        </w:rPr>
        <w:t>большой</w:t>
      </w:r>
      <w:r>
        <w:rPr>
          <w:spacing w:val="40"/>
          <w:sz w:val="24"/>
        </w:rPr>
        <w:t xml:space="preserve"> </w:t>
      </w:r>
      <w:r>
        <w:rPr>
          <w:sz w:val="24"/>
        </w:rPr>
        <w:t>разброс</w:t>
      </w:r>
    </w:p>
    <w:p w:rsidR="00186C0E" w:rsidRDefault="00186C0E">
      <w:pPr>
        <w:jc w:val="both"/>
        <w:rPr>
          <w:sz w:val="24"/>
        </w:rPr>
        <w:sectPr w:rsidR="00186C0E">
          <w:pgSz w:w="11910" w:h="16840"/>
          <w:pgMar w:top="1040" w:right="740" w:bottom="960" w:left="1600" w:header="687" w:footer="779" w:gutter="0"/>
          <w:cols w:space="720"/>
        </w:sectPr>
      </w:pPr>
    </w:p>
    <w:p w:rsidR="00186C0E" w:rsidRDefault="00C30288">
      <w:pPr>
        <w:pStyle w:val="a3"/>
        <w:spacing w:before="80"/>
        <w:ind w:left="461" w:right="112" w:firstLine="0"/>
      </w:pPr>
      <w:r>
        <w:lastRenderedPageBreak/>
        <w:t>параметров (волнового сопротивления, полосы пропускания, перекрестных</w:t>
      </w:r>
      <w:r>
        <w:rPr>
          <w:spacing w:val="40"/>
        </w:rPr>
        <w:t xml:space="preserve"> </w:t>
      </w:r>
      <w:r>
        <w:rPr>
          <w:spacing w:val="-2"/>
        </w:rPr>
        <w:t>наведений).</w:t>
      </w:r>
    </w:p>
    <w:p w:rsidR="00186C0E" w:rsidRDefault="00C30288">
      <w:pPr>
        <w:pStyle w:val="a4"/>
        <w:numPr>
          <w:ilvl w:val="0"/>
          <w:numId w:val="2"/>
        </w:numPr>
        <w:tabs>
          <w:tab w:val="left" w:pos="461"/>
        </w:tabs>
        <w:ind w:left="461" w:right="111"/>
        <w:jc w:val="both"/>
        <w:rPr>
          <w:sz w:val="24"/>
        </w:rPr>
      </w:pPr>
      <w:r>
        <w:rPr>
          <w:sz w:val="24"/>
        </w:rPr>
        <w:t xml:space="preserve">Кабель категории 2 – это кабель из крученных пар для передачи данных в полосе частот до 1 </w:t>
      </w:r>
      <w:proofErr w:type="spellStart"/>
      <w:r>
        <w:rPr>
          <w:sz w:val="24"/>
        </w:rPr>
        <w:t>Мгц</w:t>
      </w:r>
      <w:proofErr w:type="spellEnd"/>
      <w:r>
        <w:rPr>
          <w:sz w:val="24"/>
        </w:rPr>
        <w:t>. В это время он используется очень редко. Стандарт EIA/TIA 568 не различает кабели категорий 1 и 2.</w:t>
      </w:r>
    </w:p>
    <w:p w:rsidR="00186C0E" w:rsidRDefault="00C30288">
      <w:pPr>
        <w:pStyle w:val="a4"/>
        <w:numPr>
          <w:ilvl w:val="0"/>
          <w:numId w:val="2"/>
        </w:numPr>
        <w:tabs>
          <w:tab w:val="left" w:pos="461"/>
        </w:tabs>
        <w:ind w:left="461" w:right="103"/>
        <w:jc w:val="both"/>
        <w:rPr>
          <w:sz w:val="24"/>
        </w:rPr>
      </w:pPr>
      <w:r>
        <w:rPr>
          <w:sz w:val="24"/>
        </w:rPr>
        <w:t>Кабель категории 3 – это кабель для передачи данных в полосе ч</w:t>
      </w:r>
      <w:r>
        <w:rPr>
          <w:sz w:val="24"/>
        </w:rPr>
        <w:t xml:space="preserve">астот до 16 </w:t>
      </w:r>
      <w:proofErr w:type="spellStart"/>
      <w:r>
        <w:rPr>
          <w:sz w:val="24"/>
        </w:rPr>
        <w:t>Мгц</w:t>
      </w:r>
      <w:proofErr w:type="spellEnd"/>
      <w:r>
        <w:rPr>
          <w:sz w:val="24"/>
        </w:rPr>
        <w:t>, что состоит из крученных пар с девятью витками проводов на метр длины. Кабель тестируется на все параметры и имеет волновое сопротивление 100 Ом. Это самый простой тип кабелей, заказной стандартом для локальных сетей. Еще недавно он был са</w:t>
      </w:r>
      <w:r>
        <w:rPr>
          <w:sz w:val="24"/>
        </w:rPr>
        <w:t>мым распространенным, но в настоящий момент повсеместно вытесняется кабелем категории 5.</w:t>
      </w:r>
    </w:p>
    <w:p w:rsidR="00186C0E" w:rsidRDefault="00C30288">
      <w:pPr>
        <w:pStyle w:val="a4"/>
        <w:numPr>
          <w:ilvl w:val="0"/>
          <w:numId w:val="2"/>
        </w:numPr>
        <w:tabs>
          <w:tab w:val="left" w:pos="461"/>
        </w:tabs>
        <w:ind w:left="461" w:right="103"/>
        <w:jc w:val="both"/>
        <w:rPr>
          <w:sz w:val="24"/>
        </w:rPr>
      </w:pPr>
      <w:r>
        <w:rPr>
          <w:sz w:val="24"/>
        </w:rPr>
        <w:t xml:space="preserve">Кабель категории 4 – это кабель, который передает данные в полосе частот до 20 </w:t>
      </w:r>
      <w:proofErr w:type="spellStart"/>
      <w:r>
        <w:rPr>
          <w:sz w:val="24"/>
        </w:rPr>
        <w:t>Мгц</w:t>
      </w:r>
      <w:proofErr w:type="spellEnd"/>
      <w:r>
        <w:rPr>
          <w:sz w:val="24"/>
        </w:rPr>
        <w:t>. Используется редко, потому что не слишком заметно отличается от категории 3. Станда</w:t>
      </w:r>
      <w:r>
        <w:rPr>
          <w:sz w:val="24"/>
        </w:rPr>
        <w:t>ртом рекомендуется вместо кабеля категории 3 переходить сразу на кабель категории 5. Кабель категории 4 тестируется на все параметры и имеет волновое сопротивление</w:t>
      </w:r>
      <w:r>
        <w:rPr>
          <w:spacing w:val="40"/>
          <w:sz w:val="24"/>
        </w:rPr>
        <w:t xml:space="preserve"> </w:t>
      </w:r>
      <w:r>
        <w:rPr>
          <w:sz w:val="24"/>
        </w:rPr>
        <w:t>100</w:t>
      </w:r>
      <w:r>
        <w:rPr>
          <w:spacing w:val="40"/>
          <w:sz w:val="24"/>
        </w:rPr>
        <w:t xml:space="preserve"> </w:t>
      </w:r>
      <w:r>
        <w:rPr>
          <w:sz w:val="24"/>
        </w:rPr>
        <w:t>Ом.</w:t>
      </w:r>
      <w:r>
        <w:rPr>
          <w:spacing w:val="40"/>
          <w:sz w:val="24"/>
        </w:rPr>
        <w:t xml:space="preserve"> </w:t>
      </w:r>
      <w:r>
        <w:rPr>
          <w:sz w:val="24"/>
        </w:rPr>
        <w:t>Кабель</w:t>
      </w:r>
      <w:r>
        <w:rPr>
          <w:spacing w:val="40"/>
          <w:sz w:val="24"/>
        </w:rPr>
        <w:t xml:space="preserve"> </w:t>
      </w:r>
      <w:r>
        <w:rPr>
          <w:sz w:val="24"/>
        </w:rPr>
        <w:t>был</w:t>
      </w:r>
      <w:r>
        <w:rPr>
          <w:spacing w:val="40"/>
          <w:sz w:val="24"/>
        </w:rPr>
        <w:t xml:space="preserve"> </w:t>
      </w:r>
      <w:r>
        <w:rPr>
          <w:sz w:val="24"/>
        </w:rPr>
        <w:t>создан</w:t>
      </w:r>
      <w:r>
        <w:rPr>
          <w:spacing w:val="40"/>
          <w:sz w:val="24"/>
        </w:rPr>
        <w:t xml:space="preserve"> </w:t>
      </w:r>
      <w:r>
        <w:rPr>
          <w:sz w:val="24"/>
        </w:rPr>
        <w:t>для</w:t>
      </w:r>
      <w:r>
        <w:rPr>
          <w:spacing w:val="40"/>
          <w:sz w:val="24"/>
        </w:rPr>
        <w:t xml:space="preserve"> </w:t>
      </w:r>
      <w:r>
        <w:rPr>
          <w:sz w:val="24"/>
        </w:rPr>
        <w:t>работы</w:t>
      </w:r>
      <w:r>
        <w:rPr>
          <w:spacing w:val="40"/>
          <w:sz w:val="24"/>
        </w:rPr>
        <w:t xml:space="preserve"> </w:t>
      </w:r>
      <w:r>
        <w:rPr>
          <w:sz w:val="24"/>
        </w:rPr>
        <w:t>в</w:t>
      </w:r>
      <w:r>
        <w:rPr>
          <w:spacing w:val="40"/>
          <w:sz w:val="24"/>
        </w:rPr>
        <w:t xml:space="preserve"> </w:t>
      </w:r>
      <w:r>
        <w:rPr>
          <w:sz w:val="24"/>
        </w:rPr>
        <w:t>сетях</w:t>
      </w:r>
      <w:r>
        <w:rPr>
          <w:spacing w:val="40"/>
          <w:sz w:val="24"/>
        </w:rPr>
        <w:t xml:space="preserve"> </w:t>
      </w:r>
      <w:r>
        <w:rPr>
          <w:sz w:val="24"/>
        </w:rPr>
        <w:t>по</w:t>
      </w:r>
      <w:r>
        <w:rPr>
          <w:spacing w:val="40"/>
          <w:sz w:val="24"/>
        </w:rPr>
        <w:t xml:space="preserve"> </w:t>
      </w:r>
      <w:r>
        <w:rPr>
          <w:sz w:val="24"/>
        </w:rPr>
        <w:t>стандарту</w:t>
      </w:r>
      <w:r>
        <w:rPr>
          <w:spacing w:val="40"/>
          <w:sz w:val="24"/>
        </w:rPr>
        <w:t xml:space="preserve"> </w:t>
      </w:r>
      <w:r>
        <w:rPr>
          <w:sz w:val="24"/>
        </w:rPr>
        <w:t>IEEE</w:t>
      </w:r>
    </w:p>
    <w:p w:rsidR="00186C0E" w:rsidRDefault="00C30288">
      <w:pPr>
        <w:pStyle w:val="a3"/>
        <w:spacing w:before="1"/>
        <w:ind w:left="461" w:right="107" w:firstLine="0"/>
      </w:pPr>
      <w:r>
        <w:t>802.5. Кабель категории 5 – в</w:t>
      </w:r>
      <w:r>
        <w:t xml:space="preserve"> это время самый распространенный кабель, рассчитанный на передачу данных в полосе частот до 100 </w:t>
      </w:r>
      <w:proofErr w:type="spellStart"/>
      <w:r>
        <w:t>Мгц</w:t>
      </w:r>
      <w:proofErr w:type="spellEnd"/>
      <w:r>
        <w:t>. Состоит из крученных пар, которые имеют не менее 27 витков на метр длины (8 витков на фут). Кабель тестируется</w:t>
      </w:r>
      <w:r>
        <w:rPr>
          <w:spacing w:val="-1"/>
        </w:rPr>
        <w:t xml:space="preserve"> </w:t>
      </w:r>
      <w:r>
        <w:t>на все</w:t>
      </w:r>
      <w:r>
        <w:rPr>
          <w:spacing w:val="-2"/>
        </w:rPr>
        <w:t xml:space="preserve"> </w:t>
      </w:r>
      <w:r>
        <w:t>параметры</w:t>
      </w:r>
      <w:r>
        <w:rPr>
          <w:spacing w:val="-2"/>
        </w:rPr>
        <w:t xml:space="preserve"> </w:t>
      </w:r>
      <w:r>
        <w:t>и имеет</w:t>
      </w:r>
      <w:r>
        <w:rPr>
          <w:spacing w:val="-1"/>
        </w:rPr>
        <w:t xml:space="preserve"> </w:t>
      </w:r>
      <w:r>
        <w:t>волновое</w:t>
      </w:r>
      <w:r>
        <w:rPr>
          <w:spacing w:val="-2"/>
        </w:rPr>
        <w:t xml:space="preserve"> </w:t>
      </w:r>
      <w:r>
        <w:t>сопротивление</w:t>
      </w:r>
      <w:r>
        <w:rPr>
          <w:spacing w:val="-2"/>
        </w:rPr>
        <w:t xml:space="preserve"> </w:t>
      </w:r>
      <w:r>
        <w:t>100</w:t>
      </w:r>
      <w:r>
        <w:rPr>
          <w:spacing w:val="-1"/>
        </w:rPr>
        <w:t xml:space="preserve"> </w:t>
      </w:r>
      <w:r>
        <w:t>Ом.</w:t>
      </w:r>
      <w:r>
        <w:rPr>
          <w:spacing w:val="-1"/>
        </w:rPr>
        <w:t xml:space="preserve"> </w:t>
      </w:r>
      <w:r>
        <w:t xml:space="preserve">Рекомендуется применять его в современных высокоскоростных сетях типа </w:t>
      </w:r>
      <w:proofErr w:type="spellStart"/>
      <w:r>
        <w:t>FastEthernetи</w:t>
      </w:r>
      <w:proofErr w:type="spellEnd"/>
      <w:r>
        <w:t xml:space="preserve"> TPFDDI.</w:t>
      </w:r>
    </w:p>
    <w:p w:rsidR="00186C0E" w:rsidRDefault="00C30288">
      <w:pPr>
        <w:pStyle w:val="a4"/>
        <w:numPr>
          <w:ilvl w:val="0"/>
          <w:numId w:val="2"/>
        </w:numPr>
        <w:tabs>
          <w:tab w:val="left" w:pos="461"/>
        </w:tabs>
        <w:ind w:left="461" w:hanging="359"/>
        <w:jc w:val="both"/>
        <w:rPr>
          <w:sz w:val="24"/>
        </w:rPr>
      </w:pPr>
      <w:r>
        <w:rPr>
          <w:sz w:val="24"/>
        </w:rPr>
        <w:t>Кабель</w:t>
      </w:r>
      <w:r>
        <w:rPr>
          <w:spacing w:val="-5"/>
          <w:sz w:val="24"/>
        </w:rPr>
        <w:t xml:space="preserve"> </w:t>
      </w:r>
      <w:r>
        <w:rPr>
          <w:sz w:val="24"/>
        </w:rPr>
        <w:t>категории</w:t>
      </w:r>
      <w:r>
        <w:rPr>
          <w:spacing w:val="-3"/>
          <w:sz w:val="24"/>
        </w:rPr>
        <w:t xml:space="preserve"> </w:t>
      </w:r>
      <w:r>
        <w:rPr>
          <w:sz w:val="24"/>
        </w:rPr>
        <w:t>5</w:t>
      </w:r>
      <w:r>
        <w:rPr>
          <w:spacing w:val="-2"/>
          <w:sz w:val="24"/>
        </w:rPr>
        <w:t xml:space="preserve"> </w:t>
      </w:r>
      <w:r>
        <w:rPr>
          <w:sz w:val="24"/>
        </w:rPr>
        <w:t>приблизительно</w:t>
      </w:r>
      <w:r>
        <w:rPr>
          <w:spacing w:val="-3"/>
          <w:sz w:val="24"/>
        </w:rPr>
        <w:t xml:space="preserve"> </w:t>
      </w:r>
      <w:r>
        <w:rPr>
          <w:sz w:val="24"/>
        </w:rPr>
        <w:t>на</w:t>
      </w:r>
      <w:r>
        <w:rPr>
          <w:spacing w:val="-4"/>
          <w:sz w:val="24"/>
        </w:rPr>
        <w:t xml:space="preserve"> </w:t>
      </w:r>
      <w:r>
        <w:rPr>
          <w:sz w:val="24"/>
        </w:rPr>
        <w:t>30-50%</w:t>
      </w:r>
      <w:r>
        <w:rPr>
          <w:spacing w:val="-3"/>
          <w:sz w:val="24"/>
        </w:rPr>
        <w:t xml:space="preserve"> </w:t>
      </w:r>
      <w:r>
        <w:rPr>
          <w:sz w:val="24"/>
        </w:rPr>
        <w:t>дороже,</w:t>
      </w:r>
      <w:r>
        <w:rPr>
          <w:spacing w:val="-3"/>
          <w:sz w:val="24"/>
        </w:rPr>
        <w:t xml:space="preserve"> </w:t>
      </w:r>
      <w:r>
        <w:rPr>
          <w:sz w:val="24"/>
        </w:rPr>
        <w:t>чем</w:t>
      </w:r>
      <w:r>
        <w:rPr>
          <w:spacing w:val="-3"/>
          <w:sz w:val="24"/>
        </w:rPr>
        <w:t xml:space="preserve"> </w:t>
      </w:r>
      <w:r>
        <w:rPr>
          <w:sz w:val="24"/>
        </w:rPr>
        <w:t>кабель</w:t>
      </w:r>
      <w:r>
        <w:rPr>
          <w:spacing w:val="-3"/>
          <w:sz w:val="24"/>
        </w:rPr>
        <w:t xml:space="preserve"> </w:t>
      </w:r>
      <w:r>
        <w:rPr>
          <w:sz w:val="24"/>
        </w:rPr>
        <w:t>категории</w:t>
      </w:r>
      <w:r>
        <w:rPr>
          <w:spacing w:val="-2"/>
          <w:sz w:val="24"/>
        </w:rPr>
        <w:t xml:space="preserve"> </w:t>
      </w:r>
      <w:r>
        <w:rPr>
          <w:spacing w:val="-5"/>
          <w:sz w:val="24"/>
        </w:rPr>
        <w:t>3.</w:t>
      </w:r>
    </w:p>
    <w:p w:rsidR="00186C0E" w:rsidRDefault="00C30288">
      <w:pPr>
        <w:pStyle w:val="a4"/>
        <w:numPr>
          <w:ilvl w:val="0"/>
          <w:numId w:val="2"/>
        </w:numPr>
        <w:tabs>
          <w:tab w:val="left" w:pos="461"/>
        </w:tabs>
        <w:ind w:left="461" w:right="115"/>
        <w:jc w:val="both"/>
        <w:rPr>
          <w:sz w:val="24"/>
        </w:rPr>
      </w:pPr>
      <w:r>
        <w:rPr>
          <w:sz w:val="24"/>
        </w:rPr>
        <w:t xml:space="preserve">Кабель категории 6 – перспективный тип кабеля для передачи данных </w:t>
      </w:r>
      <w:r>
        <w:rPr>
          <w:sz w:val="24"/>
        </w:rPr>
        <w:t xml:space="preserve">в полосе частот до 200 (или 250) </w:t>
      </w:r>
      <w:proofErr w:type="spellStart"/>
      <w:r>
        <w:rPr>
          <w:sz w:val="24"/>
        </w:rPr>
        <w:t>Мгц</w:t>
      </w:r>
      <w:proofErr w:type="spellEnd"/>
      <w:r>
        <w:rPr>
          <w:sz w:val="24"/>
        </w:rPr>
        <w:t>.</w:t>
      </w:r>
    </w:p>
    <w:p w:rsidR="00186C0E" w:rsidRDefault="00C30288">
      <w:pPr>
        <w:pStyle w:val="a4"/>
        <w:numPr>
          <w:ilvl w:val="0"/>
          <w:numId w:val="2"/>
        </w:numPr>
        <w:tabs>
          <w:tab w:val="left" w:pos="461"/>
        </w:tabs>
        <w:ind w:left="461" w:right="115"/>
        <w:jc w:val="both"/>
        <w:rPr>
          <w:sz w:val="24"/>
        </w:rPr>
      </w:pPr>
      <w:r>
        <w:rPr>
          <w:sz w:val="24"/>
        </w:rPr>
        <w:t xml:space="preserve">Кабель категории 7 – перспективный тип кабеля для передачи данных в полосе частот до 600 </w:t>
      </w:r>
      <w:proofErr w:type="spellStart"/>
      <w:r>
        <w:rPr>
          <w:sz w:val="24"/>
        </w:rPr>
        <w:t>Мгц</w:t>
      </w:r>
      <w:proofErr w:type="spellEnd"/>
      <w:r>
        <w:rPr>
          <w:sz w:val="24"/>
        </w:rPr>
        <w:t>.</w:t>
      </w:r>
    </w:p>
    <w:p w:rsidR="00186C0E" w:rsidRDefault="00C30288">
      <w:pPr>
        <w:pStyle w:val="a3"/>
        <w:spacing w:before="1"/>
        <w:ind w:right="110"/>
      </w:pPr>
      <w:r>
        <w:t xml:space="preserve">Одной из потенциальных проблем для всех типов кабелей являются перекрестные </w:t>
      </w:r>
      <w:r>
        <w:rPr>
          <w:spacing w:val="-2"/>
        </w:rPr>
        <w:t>помехи.</w:t>
      </w:r>
    </w:p>
    <w:p w:rsidR="00186C0E" w:rsidRDefault="00C30288">
      <w:pPr>
        <w:pStyle w:val="a3"/>
        <w:ind w:right="107"/>
      </w:pPr>
      <w:r>
        <w:t>Перекрестные помехи – это перекрестные н</w:t>
      </w:r>
      <w:r>
        <w:t>аводки, вызванные сигналами в смежных проводах. Неэкранированная витая пара особенно страдает от этих помех. Для уменьшения их влияния используют экран.</w:t>
      </w:r>
    </w:p>
    <w:p w:rsidR="00186C0E" w:rsidRDefault="00186C0E">
      <w:pPr>
        <w:pStyle w:val="a3"/>
        <w:spacing w:before="4"/>
        <w:ind w:left="0" w:firstLine="0"/>
        <w:jc w:val="left"/>
      </w:pPr>
    </w:p>
    <w:p w:rsidR="00186C0E" w:rsidRDefault="00C30288">
      <w:pPr>
        <w:pStyle w:val="1"/>
      </w:pPr>
      <w:r>
        <w:t>Экранированная</w:t>
      </w:r>
      <w:r>
        <w:rPr>
          <w:spacing w:val="-7"/>
        </w:rPr>
        <w:t xml:space="preserve"> </w:t>
      </w:r>
      <w:r>
        <w:t>витая</w:t>
      </w:r>
      <w:r>
        <w:rPr>
          <w:spacing w:val="-6"/>
        </w:rPr>
        <w:t xml:space="preserve"> </w:t>
      </w:r>
      <w:r>
        <w:rPr>
          <w:spacing w:val="-4"/>
        </w:rPr>
        <w:t>пара</w:t>
      </w:r>
    </w:p>
    <w:p w:rsidR="00186C0E" w:rsidRDefault="00C30288">
      <w:pPr>
        <w:pStyle w:val="a3"/>
        <w:ind w:right="103"/>
      </w:pPr>
      <w:r>
        <w:t>Кабель, экранированной витой пары (STP) имеет медную оплетку, которая обеспе</w:t>
      </w:r>
      <w:r>
        <w:t>чивает большую защиту, чем неэкранированная витая пара. Пары проводов STP обмотаны фольгой. В результате экранированная витая пара обладает прекрасной изоляцией, защищающей передаваемые данные от внешних</w:t>
      </w:r>
      <w:r>
        <w:rPr>
          <w:spacing w:val="40"/>
        </w:rPr>
        <w:t xml:space="preserve"> </w:t>
      </w:r>
      <w:r>
        <w:t>помех.</w:t>
      </w:r>
    </w:p>
    <w:p w:rsidR="00186C0E" w:rsidRDefault="00C30288">
      <w:pPr>
        <w:pStyle w:val="a3"/>
        <w:ind w:right="109"/>
      </w:pPr>
      <w:r>
        <w:t xml:space="preserve">Следовательно, STP по сравнению с UTP меньше </w:t>
      </w:r>
      <w:r>
        <w:t>подвержена воздействию электрических помех и может передавать сигналы с большей</w:t>
      </w:r>
      <w:r>
        <w:rPr>
          <w:spacing w:val="40"/>
        </w:rPr>
        <w:t xml:space="preserve"> </w:t>
      </w:r>
      <w:r>
        <w:t xml:space="preserve">скоростью и на большие </w:t>
      </w:r>
      <w:r>
        <w:rPr>
          <w:spacing w:val="-2"/>
        </w:rPr>
        <w:t>расстояния.</w:t>
      </w:r>
    </w:p>
    <w:p w:rsidR="00186C0E" w:rsidRDefault="00C30288">
      <w:pPr>
        <w:pStyle w:val="a3"/>
        <w:ind w:right="109"/>
      </w:pPr>
      <w:r>
        <w:t>Для подключения витой пары к компьютеру используют телефонные коннекторы RG- 45.</w:t>
      </w:r>
    </w:p>
    <w:p w:rsidR="00186C0E" w:rsidRDefault="00C30288">
      <w:pPr>
        <w:pStyle w:val="a3"/>
        <w:ind w:right="104"/>
      </w:pPr>
      <w:r>
        <w:t>Итак, витая пара может быть экранированной и неэкранированной. Неэкранированная витая пара делится на пять категорий, из которых пятая – наиболее популярная</w:t>
      </w:r>
      <w:r>
        <w:rPr>
          <w:spacing w:val="-1"/>
        </w:rPr>
        <w:t xml:space="preserve"> </w:t>
      </w:r>
      <w:r>
        <w:t>в</w:t>
      </w:r>
      <w:r>
        <w:rPr>
          <w:spacing w:val="-2"/>
        </w:rPr>
        <w:t xml:space="preserve"> </w:t>
      </w:r>
      <w:r>
        <w:t>сетях.</w:t>
      </w:r>
      <w:r>
        <w:rPr>
          <w:spacing w:val="-1"/>
        </w:rPr>
        <w:t xml:space="preserve"> </w:t>
      </w:r>
      <w:r>
        <w:t>Экранированная</w:t>
      </w:r>
      <w:r>
        <w:rPr>
          <w:spacing w:val="-1"/>
        </w:rPr>
        <w:t xml:space="preserve"> </w:t>
      </w:r>
      <w:r>
        <w:t>витая</w:t>
      </w:r>
      <w:r>
        <w:rPr>
          <w:spacing w:val="-3"/>
        </w:rPr>
        <w:t xml:space="preserve"> </w:t>
      </w:r>
      <w:r>
        <w:t>пара</w:t>
      </w:r>
      <w:r>
        <w:rPr>
          <w:spacing w:val="-2"/>
        </w:rPr>
        <w:t xml:space="preserve"> </w:t>
      </w:r>
      <w:r>
        <w:t>поддерживает</w:t>
      </w:r>
      <w:r>
        <w:rPr>
          <w:spacing w:val="-1"/>
        </w:rPr>
        <w:t xml:space="preserve"> </w:t>
      </w:r>
      <w:r>
        <w:t>передачу</w:t>
      </w:r>
      <w:r>
        <w:rPr>
          <w:spacing w:val="-6"/>
        </w:rPr>
        <w:t xml:space="preserve"> </w:t>
      </w:r>
      <w:r>
        <w:t>сигналов</w:t>
      </w:r>
      <w:r>
        <w:rPr>
          <w:spacing w:val="-2"/>
        </w:rPr>
        <w:t xml:space="preserve"> </w:t>
      </w:r>
      <w:r>
        <w:t>на</w:t>
      </w:r>
      <w:r>
        <w:rPr>
          <w:spacing w:val="-2"/>
        </w:rPr>
        <w:t xml:space="preserve"> </w:t>
      </w:r>
      <w:r>
        <w:t>более высоких скоростях на большие расстояния.</w:t>
      </w:r>
    </w:p>
    <w:p w:rsidR="00186C0E" w:rsidRDefault="00186C0E">
      <w:pPr>
        <w:pStyle w:val="a3"/>
        <w:spacing w:before="4"/>
        <w:ind w:left="0" w:firstLine="0"/>
        <w:jc w:val="left"/>
      </w:pPr>
    </w:p>
    <w:p w:rsidR="00186C0E" w:rsidRDefault="00C30288">
      <w:pPr>
        <w:pStyle w:val="1"/>
      </w:pPr>
      <w:r>
        <w:t>Оптоволоконный</w:t>
      </w:r>
      <w:r>
        <w:rPr>
          <w:spacing w:val="-8"/>
        </w:rPr>
        <w:t xml:space="preserve"> </w:t>
      </w:r>
      <w:r>
        <w:rPr>
          <w:spacing w:val="-2"/>
        </w:rPr>
        <w:t>кабель</w:t>
      </w:r>
    </w:p>
    <w:p w:rsidR="00186C0E" w:rsidRDefault="00C30288">
      <w:pPr>
        <w:pStyle w:val="a3"/>
        <w:ind w:right="109"/>
      </w:pPr>
      <w:r>
        <w:t>В оптоволоконном кабеле цифровые данные распространяются по оптическим волокнам в виде модулированных световых импульсов. Это относительно надежный (</w:t>
      </w:r>
      <w:proofErr w:type="gramStart"/>
      <w:r>
        <w:t>защищенный)</w:t>
      </w:r>
      <w:r>
        <w:rPr>
          <w:spacing w:val="42"/>
        </w:rPr>
        <w:t xml:space="preserve">  </w:t>
      </w:r>
      <w:r>
        <w:t>способ</w:t>
      </w:r>
      <w:proofErr w:type="gramEnd"/>
      <w:r>
        <w:rPr>
          <w:spacing w:val="41"/>
        </w:rPr>
        <w:t xml:space="preserve">  </w:t>
      </w:r>
      <w:r>
        <w:t>передачи,</w:t>
      </w:r>
      <w:r>
        <w:rPr>
          <w:spacing w:val="42"/>
        </w:rPr>
        <w:t xml:space="preserve">  </w:t>
      </w:r>
      <w:r>
        <w:t>поско</w:t>
      </w:r>
      <w:r>
        <w:t>льку</w:t>
      </w:r>
      <w:r>
        <w:rPr>
          <w:spacing w:val="40"/>
        </w:rPr>
        <w:t xml:space="preserve">  </w:t>
      </w:r>
      <w:r>
        <w:t>электрические</w:t>
      </w:r>
      <w:r>
        <w:rPr>
          <w:spacing w:val="41"/>
        </w:rPr>
        <w:t xml:space="preserve">  </w:t>
      </w:r>
      <w:r>
        <w:t>сигналы</w:t>
      </w:r>
      <w:r>
        <w:rPr>
          <w:spacing w:val="41"/>
        </w:rPr>
        <w:t xml:space="preserve">  </w:t>
      </w:r>
      <w:r>
        <w:t>при</w:t>
      </w:r>
      <w:r>
        <w:rPr>
          <w:spacing w:val="42"/>
        </w:rPr>
        <w:t xml:space="preserve">  </w:t>
      </w:r>
      <w:r>
        <w:t>этом</w:t>
      </w:r>
      <w:r>
        <w:rPr>
          <w:spacing w:val="42"/>
        </w:rPr>
        <w:t xml:space="preserve">  </w:t>
      </w:r>
      <w:r>
        <w:rPr>
          <w:spacing w:val="-5"/>
        </w:rPr>
        <w:t>не</w:t>
      </w:r>
    </w:p>
    <w:p w:rsidR="00186C0E" w:rsidRDefault="00186C0E">
      <w:pPr>
        <w:sectPr w:rsidR="00186C0E">
          <w:pgSz w:w="11910" w:h="16840"/>
          <w:pgMar w:top="1040" w:right="740" w:bottom="960" w:left="1600" w:header="687" w:footer="779" w:gutter="0"/>
          <w:cols w:space="720"/>
        </w:sectPr>
      </w:pPr>
    </w:p>
    <w:p w:rsidR="00186C0E" w:rsidRDefault="00C30288">
      <w:pPr>
        <w:pStyle w:val="a3"/>
        <w:spacing w:before="80"/>
        <w:ind w:right="113" w:firstLine="0"/>
      </w:pPr>
      <w:r>
        <w:lastRenderedPageBreak/>
        <w:t>передаются.</w:t>
      </w:r>
      <w:r>
        <w:rPr>
          <w:spacing w:val="-1"/>
        </w:rPr>
        <w:t xml:space="preserve"> </w:t>
      </w:r>
      <w:r>
        <w:t>Следовательно,</w:t>
      </w:r>
      <w:r>
        <w:rPr>
          <w:spacing w:val="-1"/>
        </w:rPr>
        <w:t xml:space="preserve"> </w:t>
      </w:r>
      <w:r>
        <w:t>оптоволоконный</w:t>
      </w:r>
      <w:r>
        <w:rPr>
          <w:spacing w:val="-2"/>
        </w:rPr>
        <w:t xml:space="preserve"> </w:t>
      </w:r>
      <w:r>
        <w:t>кабель нельзя</w:t>
      </w:r>
      <w:r>
        <w:rPr>
          <w:spacing w:val="-1"/>
        </w:rPr>
        <w:t xml:space="preserve"> </w:t>
      </w:r>
      <w:r>
        <w:t>скрыть</w:t>
      </w:r>
      <w:r>
        <w:rPr>
          <w:spacing w:val="-2"/>
        </w:rPr>
        <w:t xml:space="preserve"> </w:t>
      </w:r>
      <w:r>
        <w:t>и</w:t>
      </w:r>
      <w:r>
        <w:rPr>
          <w:spacing w:val="-1"/>
        </w:rPr>
        <w:t xml:space="preserve"> </w:t>
      </w:r>
      <w:r>
        <w:t>перехватить данные, от чего не застрахован любой кабель, проводящий электрические сигналы.</w:t>
      </w:r>
    </w:p>
    <w:p w:rsidR="00186C0E" w:rsidRDefault="00C30288">
      <w:pPr>
        <w:pStyle w:val="a3"/>
        <w:ind w:right="108"/>
      </w:pPr>
      <w:r>
        <w:t>Оптоволоконные</w:t>
      </w:r>
      <w:r>
        <w:rPr>
          <w:spacing w:val="-5"/>
        </w:rPr>
        <w:t xml:space="preserve"> </w:t>
      </w:r>
      <w:r>
        <w:t>линии</w:t>
      </w:r>
      <w:r>
        <w:rPr>
          <w:spacing w:val="-3"/>
        </w:rPr>
        <w:t xml:space="preserve"> </w:t>
      </w:r>
      <w:r>
        <w:t>предназначены</w:t>
      </w:r>
      <w:r>
        <w:rPr>
          <w:spacing w:val="-5"/>
        </w:rPr>
        <w:t xml:space="preserve"> </w:t>
      </w:r>
      <w:r>
        <w:t>для</w:t>
      </w:r>
      <w:r>
        <w:t xml:space="preserve"> перемещения</w:t>
      </w:r>
      <w:r>
        <w:rPr>
          <w:spacing w:val="-4"/>
        </w:rPr>
        <w:t xml:space="preserve"> </w:t>
      </w:r>
      <w:r>
        <w:t>больших</w:t>
      </w:r>
      <w:r>
        <w:rPr>
          <w:spacing w:val="-4"/>
        </w:rPr>
        <w:t xml:space="preserve"> </w:t>
      </w:r>
      <w:r>
        <w:t>объемов</w:t>
      </w:r>
      <w:r>
        <w:rPr>
          <w:spacing w:val="-5"/>
        </w:rPr>
        <w:t xml:space="preserve"> </w:t>
      </w:r>
      <w:r>
        <w:t>данных на очень высоких скоростях, так как сигнал в них практически не затухает и не</w:t>
      </w:r>
      <w:r>
        <w:rPr>
          <w:spacing w:val="40"/>
        </w:rPr>
        <w:t xml:space="preserve"> </w:t>
      </w:r>
      <w:r>
        <w:rPr>
          <w:spacing w:val="-2"/>
        </w:rPr>
        <w:t>искажается.</w:t>
      </w:r>
    </w:p>
    <w:p w:rsidR="00186C0E" w:rsidRDefault="00C30288">
      <w:pPr>
        <w:pStyle w:val="a3"/>
        <w:ind w:right="106"/>
      </w:pPr>
      <w:r>
        <w:t>Оптическое волокно – чрезвычайно тонкий стеклянный цилиндр, называемый жилой, покрытый слоем стекла, называемого оболочкой, с иным</w:t>
      </w:r>
      <w:r>
        <w:t>, чем у жилы, коэффициентом преломления. Иногда оптоволокно производят из пластика, он проще в использовании, но имеет худшие характеристики по сравнению со стеклянным.</w:t>
      </w:r>
    </w:p>
    <w:p w:rsidR="00186C0E" w:rsidRDefault="00C30288">
      <w:pPr>
        <w:pStyle w:val="a3"/>
        <w:ind w:right="114"/>
      </w:pPr>
      <w:r>
        <w:t>Каждое стеклянное оптоволокно передает сигналы только в одном направлении, поэтому</w:t>
      </w:r>
      <w:r>
        <w:rPr>
          <w:spacing w:val="-9"/>
        </w:rPr>
        <w:t xml:space="preserve"> </w:t>
      </w:r>
      <w:r>
        <w:t>кабе</w:t>
      </w:r>
      <w:r>
        <w:t>ль</w:t>
      </w:r>
      <w:r>
        <w:rPr>
          <w:spacing w:val="-1"/>
        </w:rPr>
        <w:t xml:space="preserve"> </w:t>
      </w:r>
      <w:r>
        <w:t>состоит</w:t>
      </w:r>
      <w:r>
        <w:rPr>
          <w:spacing w:val="-2"/>
        </w:rPr>
        <w:t xml:space="preserve"> </w:t>
      </w:r>
      <w:r>
        <w:t>из</w:t>
      </w:r>
      <w:r>
        <w:rPr>
          <w:spacing w:val="-3"/>
        </w:rPr>
        <w:t xml:space="preserve"> </w:t>
      </w:r>
      <w:r>
        <w:t>двух волокон</w:t>
      </w:r>
      <w:r>
        <w:rPr>
          <w:spacing w:val="-1"/>
        </w:rPr>
        <w:t xml:space="preserve"> </w:t>
      </w:r>
      <w:r>
        <w:t>с</w:t>
      </w:r>
      <w:r>
        <w:rPr>
          <w:spacing w:val="-3"/>
        </w:rPr>
        <w:t xml:space="preserve"> </w:t>
      </w:r>
      <w:r>
        <w:t>отдельными</w:t>
      </w:r>
      <w:r>
        <w:rPr>
          <w:spacing w:val="-3"/>
        </w:rPr>
        <w:t xml:space="preserve"> </w:t>
      </w:r>
      <w:r>
        <w:t>коннекторами.</w:t>
      </w:r>
      <w:r>
        <w:rPr>
          <w:spacing w:val="-3"/>
        </w:rPr>
        <w:t xml:space="preserve"> </w:t>
      </w:r>
      <w:r>
        <w:t>Одно</w:t>
      </w:r>
      <w:r>
        <w:rPr>
          <w:spacing w:val="-2"/>
        </w:rPr>
        <w:t xml:space="preserve"> </w:t>
      </w:r>
      <w:r>
        <w:t>из</w:t>
      </w:r>
      <w:r>
        <w:rPr>
          <w:spacing w:val="-1"/>
        </w:rPr>
        <w:t xml:space="preserve"> </w:t>
      </w:r>
      <w:r>
        <w:t>них служит для передачи сигнала, другой для приема.</w:t>
      </w:r>
    </w:p>
    <w:p w:rsidR="00186C0E" w:rsidRDefault="00C30288">
      <w:pPr>
        <w:pStyle w:val="a3"/>
        <w:spacing w:before="1"/>
        <w:ind w:right="105"/>
      </w:pPr>
      <w:r>
        <w:t xml:space="preserve">Передача по оптоволоконному кабелю не подвержена электрическим помехам и ведется с чрезвычайно высокой </w:t>
      </w:r>
      <w:proofErr w:type="gramStart"/>
      <w:r>
        <w:t>скоростью(</w:t>
      </w:r>
      <w:proofErr w:type="gramEnd"/>
      <w:r>
        <w:t>в настоящее время до 100Мбит/</w:t>
      </w:r>
      <w:r>
        <w:t>сек, теоретически возможная скорость – 200000 Мбит/сек). По нему</w:t>
      </w:r>
      <w:r>
        <w:rPr>
          <w:spacing w:val="-2"/>
        </w:rPr>
        <w:t xml:space="preserve"> </w:t>
      </w:r>
      <w:r>
        <w:t>можно передавать данные на многие километры.</w:t>
      </w:r>
    </w:p>
    <w:p w:rsidR="00186C0E" w:rsidRDefault="00C30288">
      <w:pPr>
        <w:pStyle w:val="a3"/>
        <w:ind w:right="105"/>
      </w:pPr>
      <w:r>
        <w:t>По сравнению с медными проводами оптоволоконный кабель передает данные быстрее и обеспечивает их большую защиту, но он дороже и требует специальны</w:t>
      </w:r>
      <w:r>
        <w:t>х навыков для установки.</w:t>
      </w:r>
    </w:p>
    <w:p w:rsidR="00186C0E" w:rsidRDefault="00186C0E">
      <w:pPr>
        <w:pStyle w:val="a3"/>
        <w:ind w:left="0" w:firstLine="0"/>
        <w:jc w:val="left"/>
      </w:pPr>
    </w:p>
    <w:p w:rsidR="00186C0E" w:rsidRDefault="00C30288">
      <w:pPr>
        <w:pStyle w:val="1"/>
        <w:spacing w:line="244" w:lineRule="auto"/>
        <w:ind w:right="6175"/>
      </w:pPr>
      <w:r>
        <w:t>Передача сигналов</w:t>
      </w:r>
      <w:r>
        <w:rPr>
          <w:b w:val="0"/>
        </w:rPr>
        <w:t xml:space="preserve">. </w:t>
      </w:r>
      <w:r>
        <w:t>Узкополосная</w:t>
      </w:r>
      <w:r>
        <w:rPr>
          <w:spacing w:val="-5"/>
        </w:rPr>
        <w:t xml:space="preserve"> </w:t>
      </w:r>
      <w:r>
        <w:rPr>
          <w:spacing w:val="-2"/>
        </w:rPr>
        <w:t>передача</w:t>
      </w:r>
    </w:p>
    <w:p w:rsidR="00186C0E" w:rsidRDefault="00C30288">
      <w:pPr>
        <w:pStyle w:val="a3"/>
        <w:ind w:right="105"/>
      </w:pPr>
      <w:r>
        <w:t xml:space="preserve">Для передачи по кабелю кодированных сигналов используют две технологии – узкополосную передачу и </w:t>
      </w:r>
      <w:proofErr w:type="spellStart"/>
      <w:r>
        <w:t>широкопосную</w:t>
      </w:r>
      <w:proofErr w:type="spellEnd"/>
      <w:r>
        <w:t xml:space="preserve"> передачу.</w:t>
      </w:r>
    </w:p>
    <w:p w:rsidR="00186C0E" w:rsidRDefault="00C30288">
      <w:pPr>
        <w:pStyle w:val="a3"/>
        <w:ind w:right="108"/>
      </w:pPr>
      <w:r>
        <w:t>Узкополосные</w:t>
      </w:r>
      <w:r>
        <w:rPr>
          <w:spacing w:val="-1"/>
        </w:rPr>
        <w:t xml:space="preserve"> </w:t>
      </w:r>
      <w:r>
        <w:t>системы передают данные</w:t>
      </w:r>
      <w:r>
        <w:rPr>
          <w:spacing w:val="-1"/>
        </w:rPr>
        <w:t xml:space="preserve"> </w:t>
      </w:r>
      <w:r>
        <w:t>в виде</w:t>
      </w:r>
      <w:r>
        <w:rPr>
          <w:spacing w:val="-1"/>
        </w:rPr>
        <w:t xml:space="preserve"> </w:t>
      </w:r>
      <w:r>
        <w:t>цифрового сигнала</w:t>
      </w:r>
      <w:r>
        <w:rPr>
          <w:spacing w:val="-1"/>
        </w:rPr>
        <w:t xml:space="preserve"> </w:t>
      </w:r>
      <w:r>
        <w:t>одной</w:t>
      </w:r>
      <w:r>
        <w:rPr>
          <w:spacing w:val="-1"/>
        </w:rPr>
        <w:t xml:space="preserve"> </w:t>
      </w:r>
      <w:r>
        <w:t>частоты. Сигналы представляют собой дискретные электрические или световые импульсы. При таком способе вся емкость коммуникационного канала используется для передачи одного импульса, т. е. цифровой сигнал использует всю полосу пропускания кабеля. Полоса про</w:t>
      </w:r>
      <w:r>
        <w:t>пускания – это разница между максимальной и минимальной частотой, которая может быть передана по кабелю.</w:t>
      </w:r>
    </w:p>
    <w:p w:rsidR="00186C0E" w:rsidRDefault="00C30288">
      <w:pPr>
        <w:pStyle w:val="a3"/>
        <w:ind w:right="116"/>
      </w:pPr>
      <w:r>
        <w:t xml:space="preserve">Каждое устройство в сетях с узкополосной передачей посылает данные в обоих направлениях, а некоторые могут и </w:t>
      </w:r>
      <w:proofErr w:type="gramStart"/>
      <w:r>
        <w:t>передавать</w:t>
      </w:r>
      <w:proofErr w:type="gramEnd"/>
      <w:r>
        <w:t xml:space="preserve"> и принимать.</w:t>
      </w:r>
    </w:p>
    <w:p w:rsidR="00186C0E" w:rsidRDefault="00C30288">
      <w:pPr>
        <w:pStyle w:val="a3"/>
        <w:ind w:right="110"/>
      </w:pPr>
      <w:r>
        <w:t>Передвигаясь по кабелю, сигнал постепенно затухает и может исказиться. Чтобы избежать этого, в узкополосных системах используют репитеры, которые усиливают сигнал и ретранслируют его в дополнительные сегменты позволяя тем самым увеличить общую длину кабеля</w:t>
      </w:r>
      <w:r>
        <w:t>.</w:t>
      </w:r>
    </w:p>
    <w:p w:rsidR="00186C0E" w:rsidRDefault="00C30288">
      <w:pPr>
        <w:pStyle w:val="1"/>
        <w:spacing w:before="271"/>
      </w:pPr>
      <w:r>
        <w:t>Широкополосная</w:t>
      </w:r>
      <w:r>
        <w:rPr>
          <w:spacing w:val="-6"/>
        </w:rPr>
        <w:t xml:space="preserve"> </w:t>
      </w:r>
      <w:r>
        <w:rPr>
          <w:spacing w:val="-2"/>
        </w:rPr>
        <w:t>передача</w:t>
      </w:r>
    </w:p>
    <w:p w:rsidR="00186C0E" w:rsidRDefault="00C30288">
      <w:pPr>
        <w:pStyle w:val="a3"/>
        <w:ind w:right="111"/>
      </w:pPr>
      <w:r>
        <w:t>Широкополосные системы передают данные в виде аналогового сигнала, который использует некоторый интервал частот. Сигналы представляют собой непрерывные электромагнитные или оптические волны. При таком способе сигналы передаются по</w:t>
      </w:r>
      <w:r>
        <w:t xml:space="preserve"> физической среде в одном направлении.</w:t>
      </w:r>
    </w:p>
    <w:p w:rsidR="00186C0E" w:rsidRDefault="00C30288">
      <w:pPr>
        <w:pStyle w:val="a3"/>
        <w:ind w:right="111"/>
      </w:pPr>
      <w:r>
        <w:t>Если обеспечить необходимую полосу пропускания, то по одному кабелю одновременно может идти вещание нескольких систем, таких как, кабельное телевидение и передача данных.</w:t>
      </w:r>
    </w:p>
    <w:p w:rsidR="00186C0E" w:rsidRDefault="00C30288">
      <w:pPr>
        <w:pStyle w:val="a3"/>
        <w:ind w:right="105"/>
      </w:pPr>
      <w:r>
        <w:t>Каждой передающей системе выделяется часть пол</w:t>
      </w:r>
      <w:r>
        <w:t xml:space="preserve">осы пропускания. </w:t>
      </w:r>
      <w:proofErr w:type="gramStart"/>
      <w:r>
        <w:t>Все устройства</w:t>
      </w:r>
      <w:proofErr w:type="gramEnd"/>
      <w:r>
        <w:t xml:space="preserve"> связанные с этой системой, должны быть настроены, таким образом, чтобы работать именно с выделенной частью полосы пропускания.</w:t>
      </w:r>
    </w:p>
    <w:p w:rsidR="00186C0E" w:rsidRDefault="00C30288">
      <w:pPr>
        <w:pStyle w:val="a3"/>
        <w:ind w:right="114"/>
      </w:pPr>
      <w:r>
        <w:t xml:space="preserve">Если в узкополосных системах для восстановления сигнала используют репитеры, то в широкополосных </w:t>
      </w:r>
      <w:r>
        <w:t>– усилители.</w:t>
      </w:r>
    </w:p>
    <w:p w:rsidR="00186C0E" w:rsidRDefault="00186C0E">
      <w:pPr>
        <w:sectPr w:rsidR="00186C0E">
          <w:pgSz w:w="11910" w:h="16840"/>
          <w:pgMar w:top="1040" w:right="740" w:bottom="960" w:left="1600" w:header="687" w:footer="779" w:gutter="0"/>
          <w:cols w:space="720"/>
        </w:sectPr>
      </w:pPr>
    </w:p>
    <w:p w:rsidR="00186C0E" w:rsidRDefault="00C30288">
      <w:pPr>
        <w:pStyle w:val="a3"/>
        <w:spacing w:before="80"/>
        <w:ind w:right="111"/>
      </w:pPr>
      <w:r>
        <w:lastRenderedPageBreak/>
        <w:t>В широкополосной системе сигнал передается только в одном направлении, поэтому чтобы все устройства могли принимать, и передавать данные, необходимо обеспечить два пути для прохождения сигнала.</w:t>
      </w:r>
    </w:p>
    <w:p w:rsidR="00186C0E" w:rsidRDefault="00C30288">
      <w:pPr>
        <w:pStyle w:val="a3"/>
        <w:ind w:left="810" w:firstLine="0"/>
      </w:pPr>
      <w:r>
        <w:t>Разработаны</w:t>
      </w:r>
      <w:r>
        <w:rPr>
          <w:spacing w:val="-3"/>
        </w:rPr>
        <w:t xml:space="preserve"> </w:t>
      </w:r>
      <w:r>
        <w:t>два</w:t>
      </w:r>
      <w:r>
        <w:rPr>
          <w:spacing w:val="-3"/>
        </w:rPr>
        <w:t xml:space="preserve"> </w:t>
      </w:r>
      <w:r>
        <w:t>основных</w:t>
      </w:r>
      <w:r>
        <w:rPr>
          <w:spacing w:val="-1"/>
        </w:rPr>
        <w:t xml:space="preserve"> </w:t>
      </w:r>
      <w:r>
        <w:rPr>
          <w:spacing w:val="-2"/>
        </w:rPr>
        <w:t>решени</w:t>
      </w:r>
      <w:r>
        <w:rPr>
          <w:spacing w:val="-2"/>
        </w:rPr>
        <w:t>я:</w:t>
      </w:r>
    </w:p>
    <w:p w:rsidR="00186C0E" w:rsidRDefault="00C30288">
      <w:pPr>
        <w:pStyle w:val="a4"/>
        <w:numPr>
          <w:ilvl w:val="1"/>
          <w:numId w:val="2"/>
        </w:numPr>
        <w:tabs>
          <w:tab w:val="left" w:pos="1517"/>
        </w:tabs>
        <w:ind w:right="110" w:firstLine="707"/>
        <w:jc w:val="both"/>
        <w:rPr>
          <w:sz w:val="24"/>
        </w:rPr>
      </w:pPr>
      <w:r>
        <w:rPr>
          <w:sz w:val="24"/>
        </w:rPr>
        <w:t>Разбить полосу</w:t>
      </w:r>
      <w:r>
        <w:rPr>
          <w:spacing w:val="-3"/>
          <w:sz w:val="24"/>
        </w:rPr>
        <w:t xml:space="preserve"> </w:t>
      </w:r>
      <w:r>
        <w:rPr>
          <w:sz w:val="24"/>
        </w:rPr>
        <w:t>пропускания на два канала, которые работают с различными частотами; один предназначен для передачи, другой – для приема.</w:t>
      </w:r>
    </w:p>
    <w:p w:rsidR="00186C0E" w:rsidRDefault="00C30288">
      <w:pPr>
        <w:pStyle w:val="a4"/>
        <w:numPr>
          <w:ilvl w:val="1"/>
          <w:numId w:val="2"/>
        </w:numPr>
        <w:tabs>
          <w:tab w:val="left" w:pos="1517"/>
        </w:tabs>
        <w:ind w:right="104" w:firstLine="707"/>
        <w:jc w:val="both"/>
        <w:rPr>
          <w:sz w:val="24"/>
        </w:rPr>
      </w:pPr>
      <w:r>
        <w:rPr>
          <w:sz w:val="24"/>
        </w:rPr>
        <w:t>Использовать два кабеля; один предназначен для передачи данных, другой - для приема.</w:t>
      </w:r>
    </w:p>
    <w:p w:rsidR="00186C0E" w:rsidRDefault="00C30288">
      <w:pPr>
        <w:pStyle w:val="a3"/>
        <w:ind w:right="110"/>
      </w:pPr>
      <w:r>
        <w:t xml:space="preserve">Итак, существует две технологии </w:t>
      </w:r>
      <w:r>
        <w:t>передачи данных: узкополосная и широкополосная. При широкополосной передаче с помощью аналоговых сигналов в одном кабеле одновременно организуется несколько каналов. При узкополосной передаче канал всего один, и по нему передаются цифровые сигналы.</w:t>
      </w:r>
    </w:p>
    <w:p w:rsidR="00186C0E" w:rsidRDefault="00186C0E">
      <w:pPr>
        <w:pStyle w:val="a3"/>
        <w:spacing w:before="5"/>
        <w:ind w:left="0" w:firstLine="0"/>
        <w:jc w:val="left"/>
      </w:pPr>
    </w:p>
    <w:p w:rsidR="00186C0E" w:rsidRDefault="00C30288">
      <w:pPr>
        <w:pStyle w:val="1"/>
        <w:spacing w:before="1"/>
        <w:ind w:left="821"/>
        <w:jc w:val="left"/>
      </w:pPr>
      <w:r>
        <w:rPr>
          <w:spacing w:val="-2"/>
        </w:rPr>
        <w:t>Вопрос</w:t>
      </w:r>
      <w:r>
        <w:rPr>
          <w:spacing w:val="-2"/>
        </w:rPr>
        <w:t>ы</w:t>
      </w:r>
      <w:r>
        <w:rPr>
          <w:spacing w:val="-9"/>
        </w:rPr>
        <w:t xml:space="preserve"> </w:t>
      </w:r>
      <w:r>
        <w:rPr>
          <w:spacing w:val="-2"/>
        </w:rPr>
        <w:t>и</w:t>
      </w:r>
      <w:r>
        <w:rPr>
          <w:spacing w:val="-8"/>
        </w:rPr>
        <w:t xml:space="preserve"> </w:t>
      </w:r>
      <w:r>
        <w:rPr>
          <w:spacing w:val="-2"/>
        </w:rPr>
        <w:t>задания</w:t>
      </w:r>
    </w:p>
    <w:p w:rsidR="00186C0E" w:rsidRDefault="00C30288">
      <w:pPr>
        <w:pStyle w:val="a4"/>
        <w:numPr>
          <w:ilvl w:val="0"/>
          <w:numId w:val="1"/>
        </w:numPr>
        <w:tabs>
          <w:tab w:val="left" w:pos="821"/>
        </w:tabs>
        <w:spacing w:line="274" w:lineRule="exact"/>
        <w:ind w:left="821"/>
        <w:rPr>
          <w:sz w:val="24"/>
        </w:rPr>
      </w:pPr>
      <w:r>
        <w:rPr>
          <w:sz w:val="24"/>
        </w:rPr>
        <w:t>Что</w:t>
      </w:r>
      <w:r>
        <w:rPr>
          <w:spacing w:val="44"/>
          <w:sz w:val="24"/>
        </w:rPr>
        <w:t xml:space="preserve"> </w:t>
      </w:r>
      <w:r>
        <w:rPr>
          <w:sz w:val="24"/>
        </w:rPr>
        <w:t>такое</w:t>
      </w:r>
      <w:r>
        <w:rPr>
          <w:spacing w:val="48"/>
          <w:sz w:val="24"/>
        </w:rPr>
        <w:t xml:space="preserve"> </w:t>
      </w:r>
      <w:r>
        <w:rPr>
          <w:sz w:val="24"/>
        </w:rPr>
        <w:t>скорость</w:t>
      </w:r>
      <w:r>
        <w:rPr>
          <w:spacing w:val="46"/>
          <w:sz w:val="24"/>
        </w:rPr>
        <w:t xml:space="preserve"> </w:t>
      </w:r>
      <w:r>
        <w:rPr>
          <w:sz w:val="24"/>
        </w:rPr>
        <w:t>передачи</w:t>
      </w:r>
      <w:r>
        <w:rPr>
          <w:spacing w:val="48"/>
          <w:sz w:val="24"/>
        </w:rPr>
        <w:t xml:space="preserve"> </w:t>
      </w:r>
      <w:r>
        <w:rPr>
          <w:sz w:val="24"/>
        </w:rPr>
        <w:t>данных?</w:t>
      </w:r>
      <w:r>
        <w:rPr>
          <w:spacing w:val="50"/>
          <w:sz w:val="24"/>
        </w:rPr>
        <w:t xml:space="preserve"> </w:t>
      </w:r>
      <w:r>
        <w:rPr>
          <w:sz w:val="24"/>
        </w:rPr>
        <w:t>В</w:t>
      </w:r>
      <w:r>
        <w:rPr>
          <w:spacing w:val="44"/>
          <w:sz w:val="24"/>
        </w:rPr>
        <w:t xml:space="preserve"> </w:t>
      </w:r>
      <w:r>
        <w:rPr>
          <w:sz w:val="24"/>
        </w:rPr>
        <w:t>каких</w:t>
      </w:r>
      <w:r>
        <w:rPr>
          <w:spacing w:val="49"/>
          <w:sz w:val="24"/>
        </w:rPr>
        <w:t xml:space="preserve"> </w:t>
      </w:r>
      <w:r>
        <w:rPr>
          <w:sz w:val="24"/>
        </w:rPr>
        <w:t>единицах</w:t>
      </w:r>
      <w:r>
        <w:rPr>
          <w:spacing w:val="49"/>
          <w:sz w:val="24"/>
        </w:rPr>
        <w:t xml:space="preserve"> </w:t>
      </w:r>
      <w:r>
        <w:rPr>
          <w:sz w:val="24"/>
        </w:rPr>
        <w:t>она</w:t>
      </w:r>
      <w:r>
        <w:rPr>
          <w:spacing w:val="48"/>
          <w:sz w:val="24"/>
        </w:rPr>
        <w:t xml:space="preserve"> </w:t>
      </w:r>
      <w:r>
        <w:rPr>
          <w:spacing w:val="-2"/>
          <w:sz w:val="24"/>
        </w:rPr>
        <w:t>измеряется?</w:t>
      </w:r>
    </w:p>
    <w:p w:rsidR="00186C0E" w:rsidRDefault="00C30288">
      <w:pPr>
        <w:pStyle w:val="a4"/>
        <w:numPr>
          <w:ilvl w:val="0"/>
          <w:numId w:val="1"/>
        </w:numPr>
        <w:tabs>
          <w:tab w:val="left" w:pos="820"/>
        </w:tabs>
        <w:ind w:left="820" w:hanging="359"/>
        <w:rPr>
          <w:sz w:val="24"/>
        </w:rPr>
      </w:pPr>
      <w:r>
        <w:rPr>
          <w:sz w:val="24"/>
        </w:rPr>
        <w:t>Какими</w:t>
      </w:r>
      <w:r>
        <w:rPr>
          <w:spacing w:val="11"/>
          <w:sz w:val="24"/>
        </w:rPr>
        <w:t xml:space="preserve"> </w:t>
      </w:r>
      <w:r>
        <w:rPr>
          <w:sz w:val="24"/>
        </w:rPr>
        <w:t>типами</w:t>
      </w:r>
      <w:r>
        <w:rPr>
          <w:spacing w:val="14"/>
          <w:sz w:val="24"/>
        </w:rPr>
        <w:t xml:space="preserve"> </w:t>
      </w:r>
      <w:r>
        <w:rPr>
          <w:sz w:val="24"/>
        </w:rPr>
        <w:t>кабеля</w:t>
      </w:r>
      <w:r>
        <w:rPr>
          <w:spacing w:val="13"/>
          <w:sz w:val="24"/>
        </w:rPr>
        <w:t xml:space="preserve"> </w:t>
      </w:r>
      <w:r>
        <w:rPr>
          <w:sz w:val="24"/>
        </w:rPr>
        <w:t>представлена</w:t>
      </w:r>
      <w:r>
        <w:rPr>
          <w:spacing w:val="14"/>
          <w:sz w:val="24"/>
        </w:rPr>
        <w:t xml:space="preserve"> </w:t>
      </w:r>
      <w:r>
        <w:rPr>
          <w:sz w:val="24"/>
        </w:rPr>
        <w:t>физическая</w:t>
      </w:r>
      <w:r>
        <w:rPr>
          <w:spacing w:val="15"/>
          <w:sz w:val="24"/>
        </w:rPr>
        <w:t xml:space="preserve"> </w:t>
      </w:r>
      <w:r>
        <w:rPr>
          <w:sz w:val="24"/>
        </w:rPr>
        <w:t>передающая</w:t>
      </w:r>
      <w:r>
        <w:rPr>
          <w:spacing w:val="15"/>
          <w:sz w:val="24"/>
        </w:rPr>
        <w:t xml:space="preserve"> </w:t>
      </w:r>
      <w:r>
        <w:rPr>
          <w:spacing w:val="-2"/>
          <w:sz w:val="24"/>
        </w:rPr>
        <w:t>среда?</w:t>
      </w:r>
    </w:p>
    <w:p w:rsidR="00186C0E" w:rsidRDefault="00C30288">
      <w:pPr>
        <w:pStyle w:val="a4"/>
        <w:numPr>
          <w:ilvl w:val="0"/>
          <w:numId w:val="1"/>
        </w:numPr>
        <w:tabs>
          <w:tab w:val="left" w:pos="820"/>
        </w:tabs>
        <w:ind w:left="820" w:hanging="359"/>
        <w:rPr>
          <w:sz w:val="24"/>
        </w:rPr>
      </w:pPr>
      <w:r>
        <w:rPr>
          <w:sz w:val="24"/>
        </w:rPr>
        <w:t>Охарактеризуйте</w:t>
      </w:r>
      <w:r>
        <w:rPr>
          <w:spacing w:val="20"/>
          <w:sz w:val="24"/>
        </w:rPr>
        <w:t xml:space="preserve"> </w:t>
      </w:r>
      <w:r>
        <w:rPr>
          <w:sz w:val="24"/>
        </w:rPr>
        <w:t>коаксиальный</w:t>
      </w:r>
      <w:r>
        <w:rPr>
          <w:spacing w:val="23"/>
          <w:sz w:val="24"/>
        </w:rPr>
        <w:t xml:space="preserve"> </w:t>
      </w:r>
      <w:r>
        <w:rPr>
          <w:spacing w:val="-2"/>
          <w:sz w:val="24"/>
        </w:rPr>
        <w:t>кабель.</w:t>
      </w:r>
    </w:p>
    <w:p w:rsidR="00186C0E" w:rsidRDefault="00C30288">
      <w:pPr>
        <w:pStyle w:val="a4"/>
        <w:numPr>
          <w:ilvl w:val="0"/>
          <w:numId w:val="1"/>
        </w:numPr>
        <w:tabs>
          <w:tab w:val="left" w:pos="820"/>
        </w:tabs>
        <w:ind w:left="820" w:hanging="359"/>
        <w:rPr>
          <w:sz w:val="24"/>
        </w:rPr>
      </w:pPr>
      <w:r>
        <w:rPr>
          <w:sz w:val="24"/>
        </w:rPr>
        <w:t>Охарактеризуйте</w:t>
      </w:r>
      <w:r>
        <w:rPr>
          <w:spacing w:val="11"/>
          <w:sz w:val="24"/>
        </w:rPr>
        <w:t xml:space="preserve"> </w:t>
      </w:r>
      <w:r>
        <w:rPr>
          <w:sz w:val="24"/>
        </w:rPr>
        <w:t>кабель</w:t>
      </w:r>
      <w:r>
        <w:rPr>
          <w:spacing w:val="17"/>
          <w:sz w:val="24"/>
        </w:rPr>
        <w:t xml:space="preserve"> </w:t>
      </w:r>
      <w:r>
        <w:rPr>
          <w:sz w:val="24"/>
        </w:rPr>
        <w:t>«витая</w:t>
      </w:r>
      <w:r>
        <w:rPr>
          <w:spacing w:val="13"/>
          <w:sz w:val="24"/>
        </w:rPr>
        <w:t xml:space="preserve"> </w:t>
      </w:r>
      <w:r>
        <w:rPr>
          <w:spacing w:val="-2"/>
          <w:sz w:val="24"/>
        </w:rPr>
        <w:t>пара».</w:t>
      </w:r>
    </w:p>
    <w:p w:rsidR="00186C0E" w:rsidRDefault="00C30288">
      <w:pPr>
        <w:pStyle w:val="a4"/>
        <w:numPr>
          <w:ilvl w:val="0"/>
          <w:numId w:val="1"/>
        </w:numPr>
        <w:tabs>
          <w:tab w:val="left" w:pos="820"/>
        </w:tabs>
        <w:ind w:left="820" w:hanging="359"/>
        <w:rPr>
          <w:sz w:val="24"/>
        </w:rPr>
      </w:pPr>
      <w:r>
        <w:rPr>
          <w:sz w:val="24"/>
        </w:rPr>
        <w:t>Охарактеризуйте</w:t>
      </w:r>
      <w:r>
        <w:rPr>
          <w:spacing w:val="21"/>
          <w:sz w:val="24"/>
        </w:rPr>
        <w:t xml:space="preserve"> </w:t>
      </w:r>
      <w:r>
        <w:rPr>
          <w:sz w:val="24"/>
        </w:rPr>
        <w:t>оптоволоконный</w:t>
      </w:r>
      <w:r>
        <w:rPr>
          <w:spacing w:val="21"/>
          <w:sz w:val="24"/>
        </w:rPr>
        <w:t xml:space="preserve"> </w:t>
      </w:r>
      <w:r>
        <w:rPr>
          <w:spacing w:val="-2"/>
          <w:sz w:val="24"/>
        </w:rPr>
        <w:t>кабель.</w:t>
      </w:r>
    </w:p>
    <w:p w:rsidR="00186C0E" w:rsidRDefault="00C30288">
      <w:pPr>
        <w:pStyle w:val="a4"/>
        <w:numPr>
          <w:ilvl w:val="0"/>
          <w:numId w:val="1"/>
        </w:numPr>
        <w:tabs>
          <w:tab w:val="left" w:pos="820"/>
        </w:tabs>
        <w:ind w:left="820" w:hanging="359"/>
        <w:rPr>
          <w:sz w:val="24"/>
        </w:rPr>
      </w:pPr>
      <w:r>
        <w:rPr>
          <w:sz w:val="24"/>
        </w:rPr>
        <w:t>Какие</w:t>
      </w:r>
      <w:r>
        <w:rPr>
          <w:spacing w:val="9"/>
          <w:sz w:val="24"/>
        </w:rPr>
        <w:t xml:space="preserve"> </w:t>
      </w:r>
      <w:r>
        <w:rPr>
          <w:sz w:val="24"/>
        </w:rPr>
        <w:t>технологии</w:t>
      </w:r>
      <w:r>
        <w:rPr>
          <w:spacing w:val="12"/>
          <w:sz w:val="24"/>
        </w:rPr>
        <w:t xml:space="preserve"> </w:t>
      </w:r>
      <w:r>
        <w:rPr>
          <w:sz w:val="24"/>
        </w:rPr>
        <w:t>передачи</w:t>
      </w:r>
      <w:r>
        <w:rPr>
          <w:spacing w:val="14"/>
          <w:sz w:val="24"/>
        </w:rPr>
        <w:t xml:space="preserve"> </w:t>
      </w:r>
      <w:r>
        <w:rPr>
          <w:sz w:val="24"/>
        </w:rPr>
        <w:t>данных</w:t>
      </w:r>
      <w:r>
        <w:rPr>
          <w:spacing w:val="24"/>
          <w:sz w:val="24"/>
        </w:rPr>
        <w:t xml:space="preserve"> </w:t>
      </w:r>
      <w:r>
        <w:rPr>
          <w:spacing w:val="-2"/>
          <w:sz w:val="24"/>
        </w:rPr>
        <w:t>существуют?</w:t>
      </w:r>
    </w:p>
    <w:sectPr w:rsidR="00186C0E">
      <w:pgSz w:w="11910" w:h="16840"/>
      <w:pgMar w:top="1040" w:right="740" w:bottom="960" w:left="1600" w:header="687"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288" w:rsidRDefault="00C30288">
      <w:r>
        <w:separator/>
      </w:r>
    </w:p>
  </w:endnote>
  <w:endnote w:type="continuationSeparator" w:id="0">
    <w:p w:rsidR="00C30288" w:rsidRDefault="00C3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C0E" w:rsidRDefault="00C30288">
    <w:pPr>
      <w:pStyle w:val="a3"/>
      <w:spacing w:line="14" w:lineRule="auto"/>
      <w:ind w:left="0" w:firstLine="0"/>
      <w:jc w:val="left"/>
      <w:rPr>
        <w:sz w:val="20"/>
      </w:rPr>
    </w:pPr>
    <w:r>
      <w:rPr>
        <w:noProof/>
      </w:rPr>
      <mc:AlternateContent>
        <mc:Choice Requires="wps">
          <w:drawing>
            <wp:anchor distT="0" distB="0" distL="0" distR="0" simplePos="0" relativeHeight="487504896" behindDoc="1" locked="0" layoutInCell="1" allowOverlap="1">
              <wp:simplePos x="0" y="0"/>
              <wp:positionH relativeFrom="page">
                <wp:posOffset>6906768</wp:posOffset>
              </wp:positionH>
              <wp:positionV relativeFrom="page">
                <wp:posOffset>10057721</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186C0E" w:rsidRDefault="00C30288">
                          <w:pPr>
                            <w:pStyle w:val="a3"/>
                            <w:spacing w:before="10"/>
                            <w:ind w:left="60" w:firstLine="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43.85pt;margin-top:791.95pt;width:13pt;height:15.3pt;z-index:-1581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" filled="f" stroked="f">
              <v:textbox inset="0,0,0,0">
                <w:txbxContent>
                  <w:p w:rsidR="00186C0E" w:rsidRDefault="00C30288">
                    <w:pPr>
                      <w:pStyle w:val="a3"/>
                      <w:spacing w:before="10"/>
                      <w:ind w:left="60" w:firstLine="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288" w:rsidRDefault="00C30288">
      <w:r>
        <w:separator/>
      </w:r>
    </w:p>
  </w:footnote>
  <w:footnote w:type="continuationSeparator" w:id="0">
    <w:p w:rsidR="00C30288" w:rsidRDefault="00C30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C0E" w:rsidRDefault="00186C0E">
    <w:pPr>
      <w:pStyle w:val="a3"/>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A1025"/>
    <w:multiLevelType w:val="hybridMultilevel"/>
    <w:tmpl w:val="13087DA8"/>
    <w:lvl w:ilvl="0" w:tplc="04CEC058">
      <w:numFmt w:val="bullet"/>
      <w:lvlText w:val=""/>
      <w:lvlJc w:val="left"/>
      <w:pPr>
        <w:ind w:left="1455" w:hanging="646"/>
      </w:pPr>
      <w:rPr>
        <w:rFonts w:ascii="Symbol" w:eastAsia="Symbol" w:hAnsi="Symbol" w:cs="Symbol" w:hint="default"/>
        <w:b w:val="0"/>
        <w:bCs w:val="0"/>
        <w:i w:val="0"/>
        <w:iCs w:val="0"/>
        <w:spacing w:val="0"/>
        <w:w w:val="100"/>
        <w:sz w:val="24"/>
        <w:szCs w:val="24"/>
        <w:lang w:val="ru-RU" w:eastAsia="en-US" w:bidi="ar-SA"/>
      </w:rPr>
    </w:lvl>
    <w:lvl w:ilvl="1" w:tplc="98DCD12C">
      <w:numFmt w:val="bullet"/>
      <w:lvlText w:val="•"/>
      <w:lvlJc w:val="left"/>
      <w:pPr>
        <w:ind w:left="2270" w:hanging="646"/>
      </w:pPr>
      <w:rPr>
        <w:rFonts w:hint="default"/>
        <w:lang w:val="ru-RU" w:eastAsia="en-US" w:bidi="ar-SA"/>
      </w:rPr>
    </w:lvl>
    <w:lvl w:ilvl="2" w:tplc="2DA2FD18">
      <w:numFmt w:val="bullet"/>
      <w:lvlText w:val="•"/>
      <w:lvlJc w:val="left"/>
      <w:pPr>
        <w:ind w:left="3081" w:hanging="646"/>
      </w:pPr>
      <w:rPr>
        <w:rFonts w:hint="default"/>
        <w:lang w:val="ru-RU" w:eastAsia="en-US" w:bidi="ar-SA"/>
      </w:rPr>
    </w:lvl>
    <w:lvl w:ilvl="3" w:tplc="1CA077BC">
      <w:numFmt w:val="bullet"/>
      <w:lvlText w:val="•"/>
      <w:lvlJc w:val="left"/>
      <w:pPr>
        <w:ind w:left="3891" w:hanging="646"/>
      </w:pPr>
      <w:rPr>
        <w:rFonts w:hint="default"/>
        <w:lang w:val="ru-RU" w:eastAsia="en-US" w:bidi="ar-SA"/>
      </w:rPr>
    </w:lvl>
    <w:lvl w:ilvl="4" w:tplc="05140A48">
      <w:numFmt w:val="bullet"/>
      <w:lvlText w:val="•"/>
      <w:lvlJc w:val="left"/>
      <w:pPr>
        <w:ind w:left="4702" w:hanging="646"/>
      </w:pPr>
      <w:rPr>
        <w:rFonts w:hint="default"/>
        <w:lang w:val="ru-RU" w:eastAsia="en-US" w:bidi="ar-SA"/>
      </w:rPr>
    </w:lvl>
    <w:lvl w:ilvl="5" w:tplc="C600642A">
      <w:numFmt w:val="bullet"/>
      <w:lvlText w:val="•"/>
      <w:lvlJc w:val="left"/>
      <w:pPr>
        <w:ind w:left="5513" w:hanging="646"/>
      </w:pPr>
      <w:rPr>
        <w:rFonts w:hint="default"/>
        <w:lang w:val="ru-RU" w:eastAsia="en-US" w:bidi="ar-SA"/>
      </w:rPr>
    </w:lvl>
    <w:lvl w:ilvl="6" w:tplc="32069D22">
      <w:numFmt w:val="bullet"/>
      <w:lvlText w:val="•"/>
      <w:lvlJc w:val="left"/>
      <w:pPr>
        <w:ind w:left="6323" w:hanging="646"/>
      </w:pPr>
      <w:rPr>
        <w:rFonts w:hint="default"/>
        <w:lang w:val="ru-RU" w:eastAsia="en-US" w:bidi="ar-SA"/>
      </w:rPr>
    </w:lvl>
    <w:lvl w:ilvl="7" w:tplc="C134A1DC">
      <w:numFmt w:val="bullet"/>
      <w:lvlText w:val="•"/>
      <w:lvlJc w:val="left"/>
      <w:pPr>
        <w:ind w:left="7134" w:hanging="646"/>
      </w:pPr>
      <w:rPr>
        <w:rFonts w:hint="default"/>
        <w:lang w:val="ru-RU" w:eastAsia="en-US" w:bidi="ar-SA"/>
      </w:rPr>
    </w:lvl>
    <w:lvl w:ilvl="8" w:tplc="FD64A646">
      <w:numFmt w:val="bullet"/>
      <w:lvlText w:val="•"/>
      <w:lvlJc w:val="left"/>
      <w:pPr>
        <w:ind w:left="7945" w:hanging="646"/>
      </w:pPr>
      <w:rPr>
        <w:rFonts w:hint="default"/>
        <w:lang w:val="ru-RU" w:eastAsia="en-US" w:bidi="ar-SA"/>
      </w:rPr>
    </w:lvl>
  </w:abstractNum>
  <w:abstractNum w:abstractNumId="1" w15:restartNumberingAfterBreak="0">
    <w:nsid w:val="372C5A8B"/>
    <w:multiLevelType w:val="hybridMultilevel"/>
    <w:tmpl w:val="C0840514"/>
    <w:lvl w:ilvl="0" w:tplc="10D4DCB0">
      <w:start w:val="1"/>
      <w:numFmt w:val="decimal"/>
      <w:lvlText w:val="%1."/>
      <w:lvlJc w:val="left"/>
      <w:pPr>
        <w:ind w:left="82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72C6798">
      <w:start w:val="1"/>
      <w:numFmt w:val="lowerLetter"/>
      <w:lvlText w:val="%2."/>
      <w:lvlJc w:val="left"/>
      <w:pPr>
        <w:ind w:left="1542" w:hanging="360"/>
        <w:jc w:val="left"/>
      </w:pPr>
      <w:rPr>
        <w:rFonts w:ascii="Times New Roman" w:eastAsia="Times New Roman" w:hAnsi="Times New Roman" w:cs="Times New Roman" w:hint="default"/>
        <w:b w:val="0"/>
        <w:bCs w:val="0"/>
        <w:i w:val="0"/>
        <w:iCs w:val="0"/>
        <w:spacing w:val="-1"/>
        <w:w w:val="100"/>
        <w:sz w:val="24"/>
        <w:szCs w:val="24"/>
        <w:lang w:val="ru-RU" w:eastAsia="en-US" w:bidi="ar-SA"/>
      </w:rPr>
    </w:lvl>
    <w:lvl w:ilvl="2" w:tplc="9746EF8C">
      <w:numFmt w:val="bullet"/>
      <w:lvlText w:val="•"/>
      <w:lvlJc w:val="left"/>
      <w:pPr>
        <w:ind w:left="2431" w:hanging="360"/>
      </w:pPr>
      <w:rPr>
        <w:rFonts w:hint="default"/>
        <w:lang w:val="ru-RU" w:eastAsia="en-US" w:bidi="ar-SA"/>
      </w:rPr>
    </w:lvl>
    <w:lvl w:ilvl="3" w:tplc="73167572">
      <w:numFmt w:val="bullet"/>
      <w:lvlText w:val="•"/>
      <w:lvlJc w:val="left"/>
      <w:pPr>
        <w:ind w:left="3323" w:hanging="360"/>
      </w:pPr>
      <w:rPr>
        <w:rFonts w:hint="default"/>
        <w:lang w:val="ru-RU" w:eastAsia="en-US" w:bidi="ar-SA"/>
      </w:rPr>
    </w:lvl>
    <w:lvl w:ilvl="4" w:tplc="1DAE1092">
      <w:numFmt w:val="bullet"/>
      <w:lvlText w:val="•"/>
      <w:lvlJc w:val="left"/>
      <w:pPr>
        <w:ind w:left="4215" w:hanging="360"/>
      </w:pPr>
      <w:rPr>
        <w:rFonts w:hint="default"/>
        <w:lang w:val="ru-RU" w:eastAsia="en-US" w:bidi="ar-SA"/>
      </w:rPr>
    </w:lvl>
    <w:lvl w:ilvl="5" w:tplc="31B43468">
      <w:numFmt w:val="bullet"/>
      <w:lvlText w:val="•"/>
      <w:lvlJc w:val="left"/>
      <w:pPr>
        <w:ind w:left="5107" w:hanging="360"/>
      </w:pPr>
      <w:rPr>
        <w:rFonts w:hint="default"/>
        <w:lang w:val="ru-RU" w:eastAsia="en-US" w:bidi="ar-SA"/>
      </w:rPr>
    </w:lvl>
    <w:lvl w:ilvl="6" w:tplc="C9402640">
      <w:numFmt w:val="bullet"/>
      <w:lvlText w:val="•"/>
      <w:lvlJc w:val="left"/>
      <w:pPr>
        <w:ind w:left="5999" w:hanging="360"/>
      </w:pPr>
      <w:rPr>
        <w:rFonts w:hint="default"/>
        <w:lang w:val="ru-RU" w:eastAsia="en-US" w:bidi="ar-SA"/>
      </w:rPr>
    </w:lvl>
    <w:lvl w:ilvl="7" w:tplc="EB6ACBD8">
      <w:numFmt w:val="bullet"/>
      <w:lvlText w:val="•"/>
      <w:lvlJc w:val="left"/>
      <w:pPr>
        <w:ind w:left="6890" w:hanging="360"/>
      </w:pPr>
      <w:rPr>
        <w:rFonts w:hint="default"/>
        <w:lang w:val="ru-RU" w:eastAsia="en-US" w:bidi="ar-SA"/>
      </w:rPr>
    </w:lvl>
    <w:lvl w:ilvl="8" w:tplc="A768ED74">
      <w:numFmt w:val="bullet"/>
      <w:lvlText w:val="•"/>
      <w:lvlJc w:val="left"/>
      <w:pPr>
        <w:ind w:left="7782" w:hanging="360"/>
      </w:pPr>
      <w:rPr>
        <w:rFonts w:hint="default"/>
        <w:lang w:val="ru-RU" w:eastAsia="en-US" w:bidi="ar-SA"/>
      </w:rPr>
    </w:lvl>
  </w:abstractNum>
  <w:abstractNum w:abstractNumId="2" w15:restartNumberingAfterBreak="0">
    <w:nsid w:val="3D0412C2"/>
    <w:multiLevelType w:val="hybridMultilevel"/>
    <w:tmpl w:val="92BCB496"/>
    <w:lvl w:ilvl="0" w:tplc="6A62A9C4">
      <w:numFmt w:val="bullet"/>
      <w:lvlText w:val=""/>
      <w:lvlJc w:val="left"/>
      <w:pPr>
        <w:ind w:left="2226" w:hanging="697"/>
      </w:pPr>
      <w:rPr>
        <w:rFonts w:ascii="Symbol" w:eastAsia="Symbol" w:hAnsi="Symbol" w:cs="Symbol" w:hint="default"/>
        <w:b w:val="0"/>
        <w:bCs w:val="0"/>
        <w:i w:val="0"/>
        <w:iCs w:val="0"/>
        <w:spacing w:val="0"/>
        <w:w w:val="99"/>
        <w:sz w:val="20"/>
        <w:szCs w:val="20"/>
        <w:lang w:val="ru-RU" w:eastAsia="en-US" w:bidi="ar-SA"/>
      </w:rPr>
    </w:lvl>
    <w:lvl w:ilvl="1" w:tplc="6B3C6D80">
      <w:numFmt w:val="bullet"/>
      <w:lvlText w:val="•"/>
      <w:lvlJc w:val="left"/>
      <w:pPr>
        <w:ind w:left="2954" w:hanging="697"/>
      </w:pPr>
      <w:rPr>
        <w:rFonts w:hint="default"/>
        <w:lang w:val="ru-RU" w:eastAsia="en-US" w:bidi="ar-SA"/>
      </w:rPr>
    </w:lvl>
    <w:lvl w:ilvl="2" w:tplc="28BE8F52">
      <w:numFmt w:val="bullet"/>
      <w:lvlText w:val="•"/>
      <w:lvlJc w:val="left"/>
      <w:pPr>
        <w:ind w:left="3689" w:hanging="697"/>
      </w:pPr>
      <w:rPr>
        <w:rFonts w:hint="default"/>
        <w:lang w:val="ru-RU" w:eastAsia="en-US" w:bidi="ar-SA"/>
      </w:rPr>
    </w:lvl>
    <w:lvl w:ilvl="3" w:tplc="A74228B4">
      <w:numFmt w:val="bullet"/>
      <w:lvlText w:val="•"/>
      <w:lvlJc w:val="left"/>
      <w:pPr>
        <w:ind w:left="4423" w:hanging="697"/>
      </w:pPr>
      <w:rPr>
        <w:rFonts w:hint="default"/>
        <w:lang w:val="ru-RU" w:eastAsia="en-US" w:bidi="ar-SA"/>
      </w:rPr>
    </w:lvl>
    <w:lvl w:ilvl="4" w:tplc="F2F2EAE2">
      <w:numFmt w:val="bullet"/>
      <w:lvlText w:val="•"/>
      <w:lvlJc w:val="left"/>
      <w:pPr>
        <w:ind w:left="5158" w:hanging="697"/>
      </w:pPr>
      <w:rPr>
        <w:rFonts w:hint="default"/>
        <w:lang w:val="ru-RU" w:eastAsia="en-US" w:bidi="ar-SA"/>
      </w:rPr>
    </w:lvl>
    <w:lvl w:ilvl="5" w:tplc="76726076">
      <w:numFmt w:val="bullet"/>
      <w:lvlText w:val="•"/>
      <w:lvlJc w:val="left"/>
      <w:pPr>
        <w:ind w:left="5893" w:hanging="697"/>
      </w:pPr>
      <w:rPr>
        <w:rFonts w:hint="default"/>
        <w:lang w:val="ru-RU" w:eastAsia="en-US" w:bidi="ar-SA"/>
      </w:rPr>
    </w:lvl>
    <w:lvl w:ilvl="6" w:tplc="05783B38">
      <w:numFmt w:val="bullet"/>
      <w:lvlText w:val="•"/>
      <w:lvlJc w:val="left"/>
      <w:pPr>
        <w:ind w:left="6627" w:hanging="697"/>
      </w:pPr>
      <w:rPr>
        <w:rFonts w:hint="default"/>
        <w:lang w:val="ru-RU" w:eastAsia="en-US" w:bidi="ar-SA"/>
      </w:rPr>
    </w:lvl>
    <w:lvl w:ilvl="7" w:tplc="3B3AAFAE">
      <w:numFmt w:val="bullet"/>
      <w:lvlText w:val="•"/>
      <w:lvlJc w:val="left"/>
      <w:pPr>
        <w:ind w:left="7362" w:hanging="697"/>
      </w:pPr>
      <w:rPr>
        <w:rFonts w:hint="default"/>
        <w:lang w:val="ru-RU" w:eastAsia="en-US" w:bidi="ar-SA"/>
      </w:rPr>
    </w:lvl>
    <w:lvl w:ilvl="8" w:tplc="51129960">
      <w:numFmt w:val="bullet"/>
      <w:lvlText w:val="•"/>
      <w:lvlJc w:val="left"/>
      <w:pPr>
        <w:ind w:left="8097" w:hanging="697"/>
      </w:pPr>
      <w:rPr>
        <w:rFonts w:hint="default"/>
        <w:lang w:val="ru-RU" w:eastAsia="en-US" w:bidi="ar-SA"/>
      </w:rPr>
    </w:lvl>
  </w:abstractNum>
  <w:abstractNum w:abstractNumId="3" w15:restartNumberingAfterBreak="0">
    <w:nsid w:val="41FF154C"/>
    <w:multiLevelType w:val="hybridMultilevel"/>
    <w:tmpl w:val="743ED924"/>
    <w:lvl w:ilvl="0" w:tplc="C97C2D3A">
      <w:start w:val="1"/>
      <w:numFmt w:val="decimal"/>
      <w:lvlText w:val="%1."/>
      <w:lvlJc w:val="left"/>
      <w:pPr>
        <w:ind w:left="82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0127692">
      <w:numFmt w:val="bullet"/>
      <w:lvlText w:val="•"/>
      <w:lvlJc w:val="left"/>
      <w:pPr>
        <w:ind w:left="1694" w:hanging="360"/>
      </w:pPr>
      <w:rPr>
        <w:rFonts w:hint="default"/>
        <w:lang w:val="ru-RU" w:eastAsia="en-US" w:bidi="ar-SA"/>
      </w:rPr>
    </w:lvl>
    <w:lvl w:ilvl="2" w:tplc="2272E8EE">
      <w:numFmt w:val="bullet"/>
      <w:lvlText w:val="•"/>
      <w:lvlJc w:val="left"/>
      <w:pPr>
        <w:ind w:left="2569" w:hanging="360"/>
      </w:pPr>
      <w:rPr>
        <w:rFonts w:hint="default"/>
        <w:lang w:val="ru-RU" w:eastAsia="en-US" w:bidi="ar-SA"/>
      </w:rPr>
    </w:lvl>
    <w:lvl w:ilvl="3" w:tplc="6F7A3D20">
      <w:numFmt w:val="bullet"/>
      <w:lvlText w:val="•"/>
      <w:lvlJc w:val="left"/>
      <w:pPr>
        <w:ind w:left="3443" w:hanging="360"/>
      </w:pPr>
      <w:rPr>
        <w:rFonts w:hint="default"/>
        <w:lang w:val="ru-RU" w:eastAsia="en-US" w:bidi="ar-SA"/>
      </w:rPr>
    </w:lvl>
    <w:lvl w:ilvl="4" w:tplc="74125108">
      <w:numFmt w:val="bullet"/>
      <w:lvlText w:val="•"/>
      <w:lvlJc w:val="left"/>
      <w:pPr>
        <w:ind w:left="4318" w:hanging="360"/>
      </w:pPr>
      <w:rPr>
        <w:rFonts w:hint="default"/>
        <w:lang w:val="ru-RU" w:eastAsia="en-US" w:bidi="ar-SA"/>
      </w:rPr>
    </w:lvl>
    <w:lvl w:ilvl="5" w:tplc="009CC04E">
      <w:numFmt w:val="bullet"/>
      <w:lvlText w:val="•"/>
      <w:lvlJc w:val="left"/>
      <w:pPr>
        <w:ind w:left="5193" w:hanging="360"/>
      </w:pPr>
      <w:rPr>
        <w:rFonts w:hint="default"/>
        <w:lang w:val="ru-RU" w:eastAsia="en-US" w:bidi="ar-SA"/>
      </w:rPr>
    </w:lvl>
    <w:lvl w:ilvl="6" w:tplc="28F0CB3A">
      <w:numFmt w:val="bullet"/>
      <w:lvlText w:val="•"/>
      <w:lvlJc w:val="left"/>
      <w:pPr>
        <w:ind w:left="6067" w:hanging="360"/>
      </w:pPr>
      <w:rPr>
        <w:rFonts w:hint="default"/>
        <w:lang w:val="ru-RU" w:eastAsia="en-US" w:bidi="ar-SA"/>
      </w:rPr>
    </w:lvl>
    <w:lvl w:ilvl="7" w:tplc="2E526BFE">
      <w:numFmt w:val="bullet"/>
      <w:lvlText w:val="•"/>
      <w:lvlJc w:val="left"/>
      <w:pPr>
        <w:ind w:left="6942" w:hanging="360"/>
      </w:pPr>
      <w:rPr>
        <w:rFonts w:hint="default"/>
        <w:lang w:val="ru-RU" w:eastAsia="en-US" w:bidi="ar-SA"/>
      </w:rPr>
    </w:lvl>
    <w:lvl w:ilvl="8" w:tplc="669CFB48">
      <w:numFmt w:val="bullet"/>
      <w:lvlText w:val="•"/>
      <w:lvlJc w:val="left"/>
      <w:pPr>
        <w:ind w:left="7817" w:hanging="360"/>
      </w:pPr>
      <w:rPr>
        <w:rFonts w:hint="default"/>
        <w:lang w:val="ru-RU" w:eastAsia="en-US" w:bidi="ar-SA"/>
      </w:rPr>
    </w:lvl>
  </w:abstractNum>
  <w:abstractNum w:abstractNumId="4" w15:restartNumberingAfterBreak="0">
    <w:nsid w:val="5A053087"/>
    <w:multiLevelType w:val="hybridMultilevel"/>
    <w:tmpl w:val="CEB22C42"/>
    <w:lvl w:ilvl="0" w:tplc="289E963A">
      <w:start w:val="1"/>
      <w:numFmt w:val="decimal"/>
      <w:lvlText w:val="%1)"/>
      <w:lvlJc w:val="left"/>
      <w:pPr>
        <w:ind w:left="46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4465AFE">
      <w:start w:val="1"/>
      <w:numFmt w:val="decimal"/>
      <w:lvlText w:val="%2."/>
      <w:lvlJc w:val="left"/>
      <w:pPr>
        <w:ind w:left="102"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265E3498">
      <w:numFmt w:val="bullet"/>
      <w:lvlText w:val="•"/>
      <w:lvlJc w:val="left"/>
      <w:pPr>
        <w:ind w:left="1471" w:hanging="708"/>
      </w:pPr>
      <w:rPr>
        <w:rFonts w:hint="default"/>
        <w:lang w:val="ru-RU" w:eastAsia="en-US" w:bidi="ar-SA"/>
      </w:rPr>
    </w:lvl>
    <w:lvl w:ilvl="3" w:tplc="2B060038">
      <w:numFmt w:val="bullet"/>
      <w:lvlText w:val="•"/>
      <w:lvlJc w:val="left"/>
      <w:pPr>
        <w:ind w:left="2483" w:hanging="708"/>
      </w:pPr>
      <w:rPr>
        <w:rFonts w:hint="default"/>
        <w:lang w:val="ru-RU" w:eastAsia="en-US" w:bidi="ar-SA"/>
      </w:rPr>
    </w:lvl>
    <w:lvl w:ilvl="4" w:tplc="CC183C64">
      <w:numFmt w:val="bullet"/>
      <w:lvlText w:val="•"/>
      <w:lvlJc w:val="left"/>
      <w:pPr>
        <w:ind w:left="3495" w:hanging="708"/>
      </w:pPr>
      <w:rPr>
        <w:rFonts w:hint="default"/>
        <w:lang w:val="ru-RU" w:eastAsia="en-US" w:bidi="ar-SA"/>
      </w:rPr>
    </w:lvl>
    <w:lvl w:ilvl="5" w:tplc="21284666">
      <w:numFmt w:val="bullet"/>
      <w:lvlText w:val="•"/>
      <w:lvlJc w:val="left"/>
      <w:pPr>
        <w:ind w:left="4507" w:hanging="708"/>
      </w:pPr>
      <w:rPr>
        <w:rFonts w:hint="default"/>
        <w:lang w:val="ru-RU" w:eastAsia="en-US" w:bidi="ar-SA"/>
      </w:rPr>
    </w:lvl>
    <w:lvl w:ilvl="6" w:tplc="4ADC614A">
      <w:numFmt w:val="bullet"/>
      <w:lvlText w:val="•"/>
      <w:lvlJc w:val="left"/>
      <w:pPr>
        <w:ind w:left="5519" w:hanging="708"/>
      </w:pPr>
      <w:rPr>
        <w:rFonts w:hint="default"/>
        <w:lang w:val="ru-RU" w:eastAsia="en-US" w:bidi="ar-SA"/>
      </w:rPr>
    </w:lvl>
    <w:lvl w:ilvl="7" w:tplc="DC368358">
      <w:numFmt w:val="bullet"/>
      <w:lvlText w:val="•"/>
      <w:lvlJc w:val="left"/>
      <w:pPr>
        <w:ind w:left="6530" w:hanging="708"/>
      </w:pPr>
      <w:rPr>
        <w:rFonts w:hint="default"/>
        <w:lang w:val="ru-RU" w:eastAsia="en-US" w:bidi="ar-SA"/>
      </w:rPr>
    </w:lvl>
    <w:lvl w:ilvl="8" w:tplc="6EAC416E">
      <w:numFmt w:val="bullet"/>
      <w:lvlText w:val="•"/>
      <w:lvlJc w:val="left"/>
      <w:pPr>
        <w:ind w:left="7542" w:hanging="708"/>
      </w:pPr>
      <w:rPr>
        <w:rFonts w:hint="default"/>
        <w:lang w:val="ru-RU" w:eastAsia="en-US" w:bidi="ar-S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86C0E"/>
    <w:rsid w:val="00186C0E"/>
    <w:rsid w:val="00BA0052"/>
    <w:rsid w:val="00C30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A45805-7774-4C01-BD6E-5EAF9CC2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274" w:lineRule="exact"/>
      <w:ind w:left="81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707"/>
      <w:jc w:val="both"/>
    </w:pPr>
    <w:rPr>
      <w:sz w:val="24"/>
      <w:szCs w:val="24"/>
    </w:rPr>
  </w:style>
  <w:style w:type="paragraph" w:styleId="a4">
    <w:name w:val="List Paragraph"/>
    <w:basedOn w:val="a"/>
    <w:uiPriority w:val="1"/>
    <w:qFormat/>
    <w:pPr>
      <w:ind w:left="461"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BA0052"/>
    <w:pPr>
      <w:tabs>
        <w:tab w:val="center" w:pos="4677"/>
        <w:tab w:val="right" w:pos="9355"/>
      </w:tabs>
    </w:pPr>
  </w:style>
  <w:style w:type="character" w:customStyle="1" w:styleId="a6">
    <w:name w:val="Верхний колонтитул Знак"/>
    <w:basedOn w:val="a0"/>
    <w:link w:val="a5"/>
    <w:uiPriority w:val="99"/>
    <w:rsid w:val="00BA0052"/>
    <w:rPr>
      <w:rFonts w:ascii="Times New Roman" w:eastAsia="Times New Roman" w:hAnsi="Times New Roman" w:cs="Times New Roman"/>
      <w:lang w:val="ru-RU"/>
    </w:rPr>
  </w:style>
  <w:style w:type="paragraph" w:styleId="a7">
    <w:name w:val="footer"/>
    <w:basedOn w:val="a"/>
    <w:link w:val="a8"/>
    <w:uiPriority w:val="99"/>
    <w:unhideWhenUsed/>
    <w:rsid w:val="00BA0052"/>
    <w:pPr>
      <w:tabs>
        <w:tab w:val="center" w:pos="4677"/>
        <w:tab w:val="right" w:pos="9355"/>
      </w:tabs>
    </w:pPr>
  </w:style>
  <w:style w:type="character" w:customStyle="1" w:styleId="a8">
    <w:name w:val="Нижний колонтитул Знак"/>
    <w:basedOn w:val="a0"/>
    <w:link w:val="a7"/>
    <w:uiPriority w:val="99"/>
    <w:rsid w:val="00BA0052"/>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1814</Words>
  <Characters>10341</Characters>
  <Application>Microsoft Office Word</Application>
  <DocSecurity>0</DocSecurity>
  <Lines>86</Lines>
  <Paragraphs>24</Paragraphs>
  <ScaleCrop>false</ScaleCrop>
  <Company>впт</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ТЕХНОЛОГИИ ФИЗИЧЕСКОГО УРОВНЯ ПЕРЕДАЧИ ДАННЫХ</dc:title>
  <dc:creator>Pykhtina_N_S</dc:creator>
  <cp:lastModifiedBy>Константин Яргуни</cp:lastModifiedBy>
  <cp:revision>2</cp:revision>
  <dcterms:created xsi:type="dcterms:W3CDTF">2023-11-23T09:04:00Z</dcterms:created>
  <dcterms:modified xsi:type="dcterms:W3CDTF">2023-11-23T09:16:00Z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2016-01-31T00:00:00Z</vt:filetime>
  </property>
  <property fmtid="{D5CDD505-2E9C-101B-9397-08002B2CF9AE}" pid="3" name="Creator">
    <vt:lpwstr>Microsoft® Word 2010</vt:lpwstr>
  </property>
  <property fmtid="{D5CDD505-2E9C-101B-9397-08002B2CF9AE}" pid="4" name="LastSaved">
    <vt:filetime>2023-11-23T00:00:00Z</vt:filetime>
  </property>
  <property fmtid="{D5CDD505-2E9C-101B-9397-08002B2CF9AE}" pid="5" name="Producer">
    <vt:lpwstr>Microsoft® Word 2010</vt:lpwstr>
  </property>
</Properties>
</file>