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Технология SMART — это эффективный инструмент для постановки чётких, измеримых и достижимых целей в индустрии красоты. Она помогает избежать размытых формулировок, сфокусировать ресурсы и повысить мотивацию команды.  </w:t>
      </w:r>
    </w:p>
    <w:p w:rsidR="00A30ACE" w:rsidRPr="00A30ACE" w:rsidRDefault="00A30ACE" w:rsidP="00A30ACE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Критерии SMART</w:t>
      </w:r>
    </w:p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SMART — это аббревиатура из пяти критериев, каждый из которых отвечает за отдельный параметр цели:</w:t>
      </w:r>
    </w:p>
    <w:p w:rsidR="00A30ACE" w:rsidRPr="00A30ACE" w:rsidRDefault="00A30ACE" w:rsidP="00A30ACE">
      <w:pPr>
        <w:numPr>
          <w:ilvl w:val="0"/>
          <w:numId w:val="1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S (</w:t>
      </w:r>
      <w:proofErr w:type="spellStart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Specific</w:t>
      </w:r>
      <w:proofErr w:type="spellEnd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 — Конкретная.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Цель должна быть чёткой и однозначной. Вместо «улучшить маркетинг» лучше сформулировать «увеличить посещаемость сайта за счёт SEO-оптимизации».</w:t>
      </w:r>
    </w:p>
    <w:p w:rsidR="00A30ACE" w:rsidRPr="00A30ACE" w:rsidRDefault="00A30ACE" w:rsidP="00A30ACE">
      <w:pPr>
        <w:numPr>
          <w:ilvl w:val="0"/>
          <w:numId w:val="1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M (</w:t>
      </w:r>
      <w:proofErr w:type="spellStart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Measurable</w:t>
      </w:r>
      <w:proofErr w:type="spellEnd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 — Измеримая.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Результат должен быть выражен в цифрах. Вместо «повысить продажи» — «увеличить выручку на 15% за квартал».</w:t>
      </w:r>
    </w:p>
    <w:p w:rsidR="00A30ACE" w:rsidRPr="00A30ACE" w:rsidRDefault="00A30ACE" w:rsidP="00A30ACE">
      <w:pPr>
        <w:numPr>
          <w:ilvl w:val="0"/>
          <w:numId w:val="1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A (</w:t>
      </w:r>
      <w:proofErr w:type="spellStart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Achievable</w:t>
      </w:r>
      <w:proofErr w:type="spellEnd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 — Достижимая.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Цель должна быть реалистичной с учётом имеющихся ресурсов: бюджета, времени, компетенций сотрудников.</w:t>
      </w:r>
    </w:p>
    <w:p w:rsidR="00A30ACE" w:rsidRPr="00A30ACE" w:rsidRDefault="00A30ACE" w:rsidP="00A30ACE">
      <w:pPr>
        <w:numPr>
          <w:ilvl w:val="0"/>
          <w:numId w:val="1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R (</w:t>
      </w:r>
      <w:proofErr w:type="spellStart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Relevant</w:t>
      </w:r>
      <w:proofErr w:type="spellEnd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 — Релевантная.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Цель должна соответствовать общей стратегии и миссии салона.</w:t>
      </w:r>
    </w:p>
    <w:p w:rsidR="00A30ACE" w:rsidRPr="00A30ACE" w:rsidRDefault="00A30ACE" w:rsidP="00A30ACE">
      <w:pPr>
        <w:numPr>
          <w:ilvl w:val="0"/>
          <w:numId w:val="1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T (</w:t>
      </w:r>
      <w:proofErr w:type="spellStart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Time-bound</w:t>
      </w:r>
      <w:proofErr w:type="spellEnd"/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 — Ограниченная по времени.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 У цели должен быть чёткий </w:t>
      </w:r>
      <w:proofErr w:type="spellStart"/>
      <w:r w:rsidRPr="00A30ACE">
        <w:rPr>
          <w:rFonts w:ascii="Arial" w:eastAsia="Times New Roman" w:hAnsi="Arial" w:cs="Arial"/>
          <w:sz w:val="24"/>
          <w:szCs w:val="24"/>
          <w:lang w:eastAsia="ru-RU"/>
        </w:rPr>
        <w:t>дедлайн</w:t>
      </w:r>
      <w:proofErr w:type="spellEnd"/>
      <w:r w:rsidRPr="00A30A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0ACE" w:rsidRPr="00A30ACE" w:rsidRDefault="00A30ACE" w:rsidP="00A30ACE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Как применять SMART в индустрии красоты</w:t>
      </w:r>
    </w:p>
    <w:p w:rsid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Аудит текущего состояния.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Прежде чем ставить цели, важно понять, где вы сейчас: какая сейчас выручка, какие услуги самые популярные, откуда приходят клиенты. Это база для постановки реалистичных задач. </w:t>
      </w:r>
    </w:p>
    <w:p w:rsid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2. Формулировка цели по SMART.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Например, цель «увеличить выручку» можно трансформировать так: «За 3 месяца увеличить выручку на 20% за счёт привлечения 50 новых клиентов на услуги маникюра и продажи дополнительных услуг 30% текущих клиентов». </w:t>
      </w:r>
    </w:p>
    <w:p w:rsid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3. Декомпозиция цели.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 Крупные цели разбиваются на подзадачи. Например, цель «повысить лояльность клиентов» можно разложить на задачи: «Внедрить программу бонусов для постоянных клиентов», «Проводить ежемесячные опросы удовлетворённости», «Запустить </w:t>
      </w:r>
      <w:proofErr w:type="spellStart"/>
      <w:r w:rsidRPr="00A30ACE">
        <w:rPr>
          <w:rFonts w:ascii="Arial" w:eastAsia="Times New Roman" w:hAnsi="Arial" w:cs="Arial"/>
          <w:sz w:val="24"/>
          <w:szCs w:val="24"/>
          <w:lang w:eastAsia="ru-RU"/>
        </w:rPr>
        <w:t>email</w:t>
      </w:r>
      <w:proofErr w:type="spellEnd"/>
      <w:r w:rsidRPr="00A30ACE">
        <w:rPr>
          <w:rFonts w:ascii="Arial" w:eastAsia="Times New Roman" w:hAnsi="Arial" w:cs="Arial"/>
          <w:sz w:val="24"/>
          <w:szCs w:val="24"/>
          <w:lang w:eastAsia="ru-RU"/>
        </w:rPr>
        <w:t>-рассылку с персональными предложениями». </w:t>
      </w:r>
    </w:p>
    <w:p w:rsid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4. Распределение зон ответственности.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Важно чётко определить, кто за что отвечает. Администраторы могут предлагать акции на этапе записи, мастера — активно рассказывать о дополнительных услугах во время процедуры, а маркетолог — заниматься продвижением. </w:t>
      </w:r>
    </w:p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5. Контроль и корректировка.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 Регулярно анализируйте прогресс. Если вводные меняются (например, сезонный спад спроса), цели и планы нужно пересматривать.  </w:t>
      </w:r>
    </w:p>
    <w:p w:rsidR="00A30ACE" w:rsidRPr="00A30ACE" w:rsidRDefault="00A30ACE" w:rsidP="00A30ACE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Примеры целей по SMART в индустрии красоты</w:t>
      </w:r>
    </w:p>
    <w:p w:rsidR="00A30ACE" w:rsidRPr="00A30ACE" w:rsidRDefault="00A30ACE" w:rsidP="00A30ACE">
      <w:pPr>
        <w:numPr>
          <w:ilvl w:val="0"/>
          <w:numId w:val="2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салона: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 «За 3 месяца увеличить выручку на 20% за счёт роста клиентской базы на 15% и повышения среднего чека на 10%».  </w:t>
      </w:r>
    </w:p>
    <w:p w:rsidR="00A30ACE" w:rsidRPr="00A30ACE" w:rsidRDefault="00A30ACE" w:rsidP="00A30ACE">
      <w:pPr>
        <w:numPr>
          <w:ilvl w:val="0"/>
          <w:numId w:val="2"/>
        </w:numPr>
        <w:spacing w:after="0" w:line="330" w:lineRule="atLeast"/>
        <w:ind w:left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мастера: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«Пройти курс повышения квалификации по технике аппаратного маникюра (уровень 2) до конца квартала и применить новые знания в работе с 50% клиентов». </w:t>
      </w:r>
    </w:p>
    <w:p w:rsidR="00A30ACE" w:rsidRDefault="00A30ACE" w:rsidP="00A30ACE">
      <w:pPr>
        <w:numPr>
          <w:ilvl w:val="0"/>
          <w:numId w:val="2"/>
        </w:numPr>
        <w:spacing w:after="0" w:line="330" w:lineRule="atLeast"/>
        <w:ind w:left="0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 Для повышения лояльности:</w:t>
      </w:r>
      <w:r w:rsidRPr="00A30ACE">
        <w:rPr>
          <w:rFonts w:ascii="Arial" w:eastAsia="Times New Roman" w:hAnsi="Arial" w:cs="Arial"/>
          <w:sz w:val="24"/>
          <w:szCs w:val="24"/>
          <w:lang w:eastAsia="ru-RU"/>
        </w:rPr>
        <w:t> «Увеличить долю повторных визитов клиентов на 10% за 6 месяцев за счёт внедрения программы бонусов и анализа обратной связи». </w:t>
      </w:r>
      <w:r w:rsidRPr="00A30AC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 </w:t>
      </w:r>
    </w:p>
    <w:p w:rsidR="00A30ACE" w:rsidRPr="00A30ACE" w:rsidRDefault="00A30ACE" w:rsidP="00A30ACE">
      <w:pPr>
        <w:spacing w:after="0" w:line="330" w:lineRule="atLeast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Преимущества и ограничения метода</w:t>
      </w:r>
    </w:p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Плюсы:</w:t>
      </w:r>
    </w:p>
    <w:p w:rsidR="00A30ACE" w:rsidRPr="00A30ACE" w:rsidRDefault="00A30ACE" w:rsidP="00A30ACE">
      <w:pPr>
        <w:numPr>
          <w:ilvl w:val="0"/>
          <w:numId w:val="3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Структурирует работу и помогает сфокусироваться на приоритетах.</w:t>
      </w:r>
    </w:p>
    <w:p w:rsidR="00A30ACE" w:rsidRPr="00A30ACE" w:rsidRDefault="00A30ACE" w:rsidP="00A30ACE">
      <w:pPr>
        <w:numPr>
          <w:ilvl w:val="0"/>
          <w:numId w:val="3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Позволяет объективно измерять прогресс и принимать обоснованные решения.</w:t>
      </w:r>
    </w:p>
    <w:p w:rsidR="00A30ACE" w:rsidRPr="00A30ACE" w:rsidRDefault="00A30ACE" w:rsidP="00A30ACE">
      <w:pPr>
        <w:numPr>
          <w:ilvl w:val="0"/>
          <w:numId w:val="3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Повышает мотивацию команды, так как все понимают общую цель и свою роль в её достижении.</w:t>
      </w:r>
    </w:p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A30AC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Ограничения:</w:t>
      </w:r>
    </w:p>
    <w:p w:rsidR="00A30ACE" w:rsidRPr="00A30ACE" w:rsidRDefault="00A30ACE" w:rsidP="00A30ACE">
      <w:pPr>
        <w:numPr>
          <w:ilvl w:val="0"/>
          <w:numId w:val="4"/>
        </w:numPr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Метод требует времени на подготовку, что может быть неэффективно в условиях жёстких </w:t>
      </w:r>
      <w:proofErr w:type="spellStart"/>
      <w:r w:rsidRPr="00A30ACE">
        <w:rPr>
          <w:rFonts w:ascii="Arial" w:eastAsia="Times New Roman" w:hAnsi="Arial" w:cs="Arial"/>
          <w:sz w:val="24"/>
          <w:szCs w:val="24"/>
          <w:lang w:eastAsia="ru-RU"/>
        </w:rPr>
        <w:t>дедлайнов</w:t>
      </w:r>
      <w:proofErr w:type="spellEnd"/>
      <w:r w:rsidRPr="00A30A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0ACE" w:rsidRPr="00A30ACE" w:rsidRDefault="00A30ACE" w:rsidP="00A30ACE">
      <w:pPr>
        <w:numPr>
          <w:ilvl w:val="0"/>
          <w:numId w:val="4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Существует риск «зацикливания» на формальных метриках, если не учитывать другие аспекты работы (качество сервиса, удовлетворённость клиентов).</w:t>
      </w:r>
    </w:p>
    <w:p w:rsidR="00A30ACE" w:rsidRPr="00A30ACE" w:rsidRDefault="00A30ACE" w:rsidP="00A30ACE">
      <w:pPr>
        <w:numPr>
          <w:ilvl w:val="0"/>
          <w:numId w:val="4"/>
        </w:numPr>
        <w:spacing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Метод не всегда подходит для творческих задач, где результат сложно измерить в цифрах.</w:t>
      </w:r>
    </w:p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0ACE" w:rsidRPr="00A30ACE" w:rsidRDefault="00A30ACE" w:rsidP="00A30ACE">
      <w:pPr>
        <w:spacing w:before="60" w:after="60" w:line="42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A30AC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Вывод</w:t>
      </w:r>
    </w:p>
    <w:p w:rsidR="00A30ACE" w:rsidRPr="00A30ACE" w:rsidRDefault="00A30ACE" w:rsidP="00A30ACE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0ACE">
        <w:rPr>
          <w:rFonts w:ascii="Arial" w:eastAsia="Times New Roman" w:hAnsi="Arial" w:cs="Arial"/>
          <w:sz w:val="24"/>
          <w:szCs w:val="24"/>
          <w:lang w:eastAsia="ru-RU"/>
        </w:rPr>
        <w:t xml:space="preserve">SMART — мощный инструмент для любого бизнеса в индустрии красоты. Он помогает перевести абстрактные желания в конкретные, измеримые и выполнимые задачи, что в итоге ведёт к устойчивому росту и повышению конкурентоспособности. Главное — не просто ставить цели по SMART, но и регулярно их пересматривать, адаптируясь к изменениям на рынке.  </w:t>
      </w:r>
    </w:p>
    <w:p w:rsidR="00243215" w:rsidRPr="00A30ACE" w:rsidRDefault="0024321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43215" w:rsidRPr="00A30ACE" w:rsidSect="00A30A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4D45"/>
    <w:multiLevelType w:val="multilevel"/>
    <w:tmpl w:val="48CE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1029B"/>
    <w:multiLevelType w:val="multilevel"/>
    <w:tmpl w:val="3436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A6E0B"/>
    <w:multiLevelType w:val="multilevel"/>
    <w:tmpl w:val="DBD8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343921"/>
    <w:multiLevelType w:val="multilevel"/>
    <w:tmpl w:val="E24C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ABD"/>
    <w:rsid w:val="00243215"/>
    <w:rsid w:val="00A30ACE"/>
    <w:rsid w:val="00B9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C9E3"/>
  <w15:chartTrackingRefBased/>
  <w15:docId w15:val="{E9B074A0-FF34-4848-B3B0-694B6762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4968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82531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405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434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1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085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138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82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494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8949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2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67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57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4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1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2026-09-17T10:47:00Z</dcterms:created>
  <dcterms:modified xsi:type="dcterms:W3CDTF">2026-09-17T10:50:00Z</dcterms:modified>
</cp:coreProperties>
</file>