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13A" w:rsidRPr="00A0513A" w:rsidRDefault="00A0513A" w:rsidP="00A051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Уважаемые студенты выполняем задания по тексту! Выполненные задания высылаем на почту </w:t>
      </w:r>
      <w:hyperlink r:id="rId4" w:history="1">
        <w:r w:rsidRPr="001F678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ibragimovakate</w:t>
        </w:r>
        <w:r w:rsidRPr="001F678F">
          <w:rPr>
            <w:rStyle w:val="a3"/>
            <w:rFonts w:ascii="Times New Roman" w:hAnsi="Times New Roman" w:cs="Times New Roman"/>
            <w:b/>
            <w:sz w:val="28"/>
            <w:szCs w:val="28"/>
          </w:rPr>
          <w:t>85@</w:t>
        </w:r>
        <w:r w:rsidRPr="001F678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gmail</w:t>
        </w:r>
        <w:r w:rsidRPr="00A0513A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 w:rsidRPr="001F678F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</w:hyperlink>
      <w:r w:rsidRPr="00A051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513A" w:rsidRPr="00A0513A" w:rsidRDefault="00A0513A" w:rsidP="00A0513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A0513A">
        <w:rPr>
          <w:rFonts w:ascii="Times New Roman" w:hAnsi="Times New Roman" w:cs="Times New Roman"/>
          <w:b/>
          <w:sz w:val="28"/>
          <w:szCs w:val="28"/>
          <w:lang w:val="en-US"/>
        </w:rPr>
        <w:t>1.Write</w:t>
      </w:r>
      <w:proofErr w:type="gramEnd"/>
      <w:r w:rsidRPr="00A0513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down the words in bolded type and translate them with the help of a dictionary.</w:t>
      </w:r>
    </w:p>
    <w:p w:rsidR="00A0513A" w:rsidRPr="00A0513A" w:rsidRDefault="00A0513A" w:rsidP="00A0513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b/>
          <w:sz w:val="28"/>
          <w:szCs w:val="28"/>
          <w:lang w:val="en-US"/>
        </w:rPr>
        <w:t>Make your own sentences with some of them. Try to memorize them.</w:t>
      </w:r>
    </w:p>
    <w:p w:rsidR="00A0513A" w:rsidRPr="00A0513A" w:rsidRDefault="00A0513A" w:rsidP="00A0513A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b/>
          <w:sz w:val="28"/>
          <w:szCs w:val="28"/>
          <w:lang w:val="en-US"/>
        </w:rPr>
        <w:t>DNA FINGERPRINTING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>DNA Fingerprinting, method of identification that compares fragments of deoxyribonu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cleic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acid (DNA)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is sometimes called DNA typing. DN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is the genetic material found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within the cell nuclei of all living things. In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mammals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the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strands of DNA are grouped into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structures called chromosomes. With the exception of identical twins, the comp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lete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DNA of each individual is unique.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A DNA fingerprint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is constructed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by first extracting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DNA sample from body tissue or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fluid such as hair, blood, or saliva. The sample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is th</w:t>
      </w:r>
      <w:r>
        <w:rPr>
          <w:rFonts w:ascii="Times New Roman" w:hAnsi="Times New Roman" w:cs="Times New Roman"/>
          <w:sz w:val="28"/>
          <w:szCs w:val="28"/>
          <w:lang w:val="en-US"/>
        </w:rPr>
        <w:t>en segmented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using enzymes, and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the segments are arranged by size using a process calle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 electrophoresis.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The segments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are marked with probes and exposed on X-ray film, where the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 form a characteristic pattern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of black bars—the DNA fingerprint.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If the DNA fingerprints produced from two 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ifferent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samples match, the two samples probably came from the same person.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DNA fingerprinting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was first developed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as an identificatio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 technique in 1985. Originally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used to detect the presence of genetic diseases, DNA fingerprinting soon came to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be use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in criminal investigations and forensic science. The fir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st criminal conviction based on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DNA evidence in the United States occurred in 1988.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 criminal investigations, DNA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fingerprints derived from evidence collected at the crime scene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are compared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to th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DNA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fingerprints of suspects. The DNA evidence can implicate or exonerate a suspect.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>Generally, courts have accepted the reliability of DNA testin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g and admitted DNA test results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into evidence. However, DNA fingerprinting is controversial in a number of 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reas: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the accuracy of the results, the cost of testing, and the possible misuse of the technique.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The accuracy of DNA fingerprinting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has been challenged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for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several reasons. First, because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DNA segments rather than complete DNA strands are “fingerprinted,”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 DNA fingerprint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may not be unique; large-scale research to confirm the 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niqueness of DNA fingerprinting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test results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has not been conducted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>. In additi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on, DNA fingerprinting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is often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performed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in private laboratories that may not follow uniform testing st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andards and quality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controls.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Also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>, since human beings must interpret the test, human error could lead to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false results. DNA fingerprinting is expensive. Suspects who are unable to provide their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own DNA experts may not be able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to adequately defend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themselves against charges based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on DNA evidence.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In the United States, the Federal Bureau of Investigation (FBI)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has created a national database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of genetic information called the National DNA Index System. The database contains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>DNA obtained from convicted criminals and from evidence found at crime scenes.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Some experts fear that this database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might be used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for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unauthorized purposes, such as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identifying individuals with stigmatizing illnesses su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ch as acquired immunodeficiency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syndrome (AIDS).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b/>
          <w:sz w:val="28"/>
          <w:szCs w:val="28"/>
          <w:lang w:val="en-US"/>
        </w:rPr>
        <w:t>2. Determine if the sentences are true or false, according to the text.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>1. DNA is the genetic material found within the cell nuclei of all living things.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true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b) false.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2. In mammals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the strands of DNA are grouped into structures called chromosomes.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true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b) false.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3. A DNA fingerprint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is constructed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by first extracting a DNA sample from body tissue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or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fluid such as hair, blood.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true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b) false.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4.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DNA fingerprinting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was first developed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as an identification technique in 1987.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true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b) false.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>5. The first criminal conviction based on DNA evidenc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in the United States occurred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in 1988.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true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b) false.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>6. DNA fingerprinting is controversial in a number of area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s: the accuracy of the results,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the cost of testing, and the possible misuse of the technique.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true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b) false.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7. DNA fingerprinting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is often performed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in private laboratories that may not follow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uniform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testing standards and quality controls.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true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b) false.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>8. Since human beings must interpret the test, human error could lead to false results.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true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b) false.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t>9. In the United States, the Federal Bureau of Investigation has created a national database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of genetic information called the National DNA Index System.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a) </w:t>
      </w: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true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b) false.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0513A">
        <w:rPr>
          <w:rFonts w:ascii="Times New Roman" w:hAnsi="Times New Roman" w:cs="Times New Roman"/>
          <w:b/>
          <w:sz w:val="28"/>
          <w:szCs w:val="28"/>
          <w:lang w:val="en-US"/>
        </w:rPr>
        <w:t>3. Match the words and translate them.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black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the genetic diseases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detect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error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genetic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the uniqueness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forensic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bars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at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the crime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a suspect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convicted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investigations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human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scene</w:t>
      </w: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0513A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gramEnd"/>
      <w:r w:rsidRPr="00A0513A">
        <w:rPr>
          <w:rFonts w:ascii="Times New Roman" w:hAnsi="Times New Roman" w:cs="Times New Roman"/>
          <w:sz w:val="28"/>
          <w:szCs w:val="28"/>
          <w:lang w:val="en-US"/>
        </w:rPr>
        <w:t xml:space="preserve"> confirm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A0513A">
        <w:rPr>
          <w:rFonts w:ascii="Times New Roman" w:hAnsi="Times New Roman" w:cs="Times New Roman"/>
          <w:sz w:val="28"/>
          <w:szCs w:val="28"/>
          <w:lang w:val="en-US"/>
        </w:rPr>
        <w:t>science</w:t>
      </w:r>
      <w:bookmarkStart w:id="0" w:name="_GoBack"/>
      <w:bookmarkEnd w:id="0"/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513A">
        <w:rPr>
          <w:rFonts w:ascii="Times New Roman" w:hAnsi="Times New Roman" w:cs="Times New Roman"/>
          <w:sz w:val="28"/>
          <w:szCs w:val="28"/>
        </w:rPr>
        <w:t>criminal</w:t>
      </w:r>
      <w:proofErr w:type="spellEnd"/>
      <w:proofErr w:type="gramEnd"/>
      <w:r w:rsidRPr="00A051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  <w:proofErr w:type="spellStart"/>
      <w:r w:rsidRPr="00A0513A">
        <w:rPr>
          <w:rFonts w:ascii="Times New Roman" w:hAnsi="Times New Roman" w:cs="Times New Roman"/>
          <w:sz w:val="28"/>
          <w:szCs w:val="28"/>
        </w:rPr>
        <w:t>material</w:t>
      </w:r>
      <w:proofErr w:type="spellEnd"/>
    </w:p>
    <w:p w:rsidR="00F4689C" w:rsidRDefault="00A0513A" w:rsidP="00A0513A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0513A">
        <w:rPr>
          <w:rFonts w:ascii="Times New Roman" w:hAnsi="Times New Roman" w:cs="Times New Roman"/>
          <w:sz w:val="28"/>
          <w:szCs w:val="28"/>
        </w:rPr>
        <w:t>exonerate</w:t>
      </w:r>
      <w:proofErr w:type="spellEnd"/>
      <w:proofErr w:type="gramEnd"/>
      <w:r w:rsidRPr="00A051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</w:t>
      </w:r>
      <w:proofErr w:type="spellStart"/>
      <w:r w:rsidRPr="00A0513A">
        <w:rPr>
          <w:rFonts w:ascii="Times New Roman" w:hAnsi="Times New Roman" w:cs="Times New Roman"/>
          <w:sz w:val="28"/>
          <w:szCs w:val="28"/>
        </w:rPr>
        <w:t>riminals</w:t>
      </w:r>
      <w:proofErr w:type="spellEnd"/>
    </w:p>
    <w:p w:rsid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0513A" w:rsidRPr="00A0513A" w:rsidRDefault="00A0513A" w:rsidP="00A0513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513A" w:rsidRPr="00A05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41"/>
    <w:rsid w:val="00205341"/>
    <w:rsid w:val="00A0513A"/>
    <w:rsid w:val="00F4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F7D16E-F21C-4A37-9910-DD64DCC86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1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bragimovakate85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728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2024-03-15T06:34:00Z</dcterms:created>
  <dcterms:modified xsi:type="dcterms:W3CDTF">2024-03-15T06:42:00Z</dcterms:modified>
</cp:coreProperties>
</file>