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36" w:rsidRDefault="000E28C2" w:rsidP="000E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0E28C2">
        <w:rPr>
          <w:rFonts w:ascii="Times New Roman" w:hAnsi="Times New Roman" w:cs="Times New Roman"/>
          <w:sz w:val="24"/>
          <w:szCs w:val="24"/>
        </w:rPr>
        <w:t>05.04.24</w:t>
      </w:r>
    </w:p>
    <w:p w:rsidR="000E28C2" w:rsidRDefault="000E28C2" w:rsidP="000E28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ребята!</w:t>
      </w:r>
    </w:p>
    <w:p w:rsidR="000E28C2" w:rsidRDefault="000E28C2" w:rsidP="000E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изучение конденсаторов. Тема сегодняшнего занятия:</w:t>
      </w:r>
    </w:p>
    <w:p w:rsidR="000E28C2" w:rsidRDefault="000E28C2" w:rsidP="000E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8C2">
        <w:rPr>
          <w:rFonts w:ascii="Times New Roman" w:hAnsi="Times New Roman" w:cs="Times New Roman"/>
          <w:b/>
          <w:sz w:val="24"/>
          <w:szCs w:val="24"/>
        </w:rPr>
        <w:t>Соединение конденсаторов в батарею.</w:t>
      </w:r>
    </w:p>
    <w:p w:rsidR="000E28C2" w:rsidRDefault="000E28C2" w:rsidP="000E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России вырабатывается напряжение стандартного рада, следовательно промышленностью изготавливаются конденсаторы стандартного ряда ёмкостей. Поэтому возникает проблема подбора необходимой ёмкости. Этого достигают путём соединения конденсаторов в батарею. </w:t>
      </w:r>
    </w:p>
    <w:p w:rsidR="000E28C2" w:rsidRDefault="000E28C2" w:rsidP="000E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Конденсаторы соединяют последовательно, параллельно или смешано. Вам сегодня предстоит самостоятельно изучить закономерности последовательного и параллельного соединений.</w:t>
      </w:r>
      <w:r w:rsidR="008E5AF0">
        <w:rPr>
          <w:rFonts w:ascii="Times New Roman" w:hAnsi="Times New Roman" w:cs="Times New Roman"/>
          <w:sz w:val="24"/>
          <w:szCs w:val="24"/>
        </w:rPr>
        <w:t xml:space="preserve"> Пройдите по ссылке </w:t>
      </w:r>
      <w:hyperlink r:id="rId4" w:history="1">
        <w:r w:rsidR="008E5AF0" w:rsidRPr="00DA16B5">
          <w:rPr>
            <w:rStyle w:val="a3"/>
            <w:rFonts w:ascii="Times New Roman" w:hAnsi="Times New Roman" w:cs="Times New Roman"/>
            <w:sz w:val="24"/>
            <w:szCs w:val="24"/>
          </w:rPr>
          <w:t>https://www.yaklass.ru/p/fizika/10-klass/elektrodinamika-elektrostatika-6894664/elektroemkost-energiia-elektricheskogo-polia-6896408/re-1cc6da98-66ff-4fb2-abf8-3c2beb0d8968</w:t>
        </w:r>
      </w:hyperlink>
    </w:p>
    <w:p w:rsidR="000E28C2" w:rsidRDefault="000E28C2" w:rsidP="000E28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 должна появиться в конспекте.</w:t>
      </w:r>
    </w:p>
    <w:p w:rsidR="000E28C2" w:rsidRPr="000E28C2" w:rsidRDefault="000E28C2" w:rsidP="000E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успеха!</w:t>
      </w:r>
    </w:p>
    <w:sectPr w:rsidR="000E28C2" w:rsidRPr="000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C0"/>
    <w:rsid w:val="000E28C2"/>
    <w:rsid w:val="00775736"/>
    <w:rsid w:val="008E5AF0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5141A-D28B-432B-A7A0-2B530AA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p/fizika/10-klass/elektrodinamika-elektrostatika-6894664/elektroemkost-energiia-elektricheskogo-polia-6896408/re-1cc6da98-66ff-4fb2-abf8-3c2beb0d8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2024-04-05T08:41:00Z</dcterms:created>
  <dcterms:modified xsi:type="dcterms:W3CDTF">2024-04-05T08:53:00Z</dcterms:modified>
</cp:coreProperties>
</file>