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7A" w:rsidRDefault="00C2187A" w:rsidP="00C218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7C50C0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абота со списками</w:t>
      </w:r>
    </w:p>
    <w:p w:rsidR="00C2187A" w:rsidRDefault="00C2187A" w:rsidP="00C218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Программа: </w:t>
      </w:r>
      <w:r w:rsidRPr="003806B9">
        <w:rPr>
          <w:b/>
          <w:sz w:val="28"/>
          <w:szCs w:val="28"/>
        </w:rPr>
        <w:t>Текстовый процессор</w:t>
      </w:r>
    </w:p>
    <w:p w:rsidR="00C2187A" w:rsidRPr="0025606A" w:rsidRDefault="00C2187A" w:rsidP="00C2187A">
      <w:pPr>
        <w:rPr>
          <w:b/>
          <w:i/>
          <w:sz w:val="16"/>
          <w:szCs w:val="16"/>
        </w:rPr>
      </w:pPr>
    </w:p>
    <w:p w:rsidR="00C2187A" w:rsidRDefault="00C2187A" w:rsidP="00C2187A">
      <w:pPr>
        <w:rPr>
          <w:u w:val="single"/>
        </w:rPr>
      </w:pPr>
      <w:r w:rsidRPr="00715904">
        <w:rPr>
          <w:b/>
          <w:i/>
          <w:u w:val="single"/>
        </w:rPr>
        <w:t>Задание</w:t>
      </w:r>
      <w:r w:rsidR="007C50C0">
        <w:rPr>
          <w:b/>
          <w:i/>
          <w:u w:val="single"/>
        </w:rPr>
        <w:t xml:space="preserve"> 1</w:t>
      </w:r>
      <w:r w:rsidRPr="00715904">
        <w:rPr>
          <w:b/>
          <w:i/>
          <w:u w:val="single"/>
        </w:rPr>
        <w:t xml:space="preserve">: </w:t>
      </w:r>
      <w:r w:rsidRPr="00715904">
        <w:rPr>
          <w:u w:val="single"/>
        </w:rPr>
        <w:t xml:space="preserve">сформируйте </w:t>
      </w:r>
      <w:r w:rsidRPr="00AD53C0">
        <w:rPr>
          <w:b/>
          <w:u w:val="single"/>
        </w:rPr>
        <w:t>список вашей подгруппы</w:t>
      </w:r>
      <w:r w:rsidRPr="00715904">
        <w:rPr>
          <w:u w:val="single"/>
        </w:rPr>
        <w:t xml:space="preserve"> и оформите его в виде списка, по образцу.</w:t>
      </w:r>
    </w:p>
    <w:p w:rsidR="00C2187A" w:rsidRDefault="00C2187A" w:rsidP="00C2187A"/>
    <w:tbl>
      <w:tblPr>
        <w:tblStyle w:val="a3"/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C2187A">
        <w:trPr>
          <w:jc w:val="center"/>
        </w:trPr>
        <w:tc>
          <w:tcPr>
            <w:tcW w:w="3190" w:type="dxa"/>
          </w:tcPr>
          <w:p w:rsidR="00C2187A" w:rsidRPr="00715904" w:rsidRDefault="00C2187A" w:rsidP="00C2187A">
            <w:pPr>
              <w:jc w:val="center"/>
              <w:rPr>
                <w:b/>
              </w:rPr>
            </w:pPr>
            <w:r w:rsidRPr="00715904">
              <w:rPr>
                <w:b/>
              </w:rPr>
              <w:t>Нумерованный</w:t>
            </w:r>
          </w:p>
          <w:p w:rsidR="00C2187A" w:rsidRPr="00715904" w:rsidRDefault="00C2187A" w:rsidP="00C2187A">
            <w:pPr>
              <w:jc w:val="center"/>
              <w:rPr>
                <w:b/>
              </w:rPr>
            </w:pPr>
            <w:r w:rsidRPr="00715904">
              <w:rPr>
                <w:b/>
              </w:rPr>
              <w:t>список</w:t>
            </w:r>
          </w:p>
        </w:tc>
        <w:tc>
          <w:tcPr>
            <w:tcW w:w="3190" w:type="dxa"/>
          </w:tcPr>
          <w:p w:rsidR="00C2187A" w:rsidRPr="00715904" w:rsidRDefault="00C2187A" w:rsidP="00C2187A">
            <w:pPr>
              <w:jc w:val="center"/>
              <w:rPr>
                <w:b/>
              </w:rPr>
            </w:pPr>
            <w:r w:rsidRPr="00715904">
              <w:rPr>
                <w:b/>
              </w:rPr>
              <w:t>Маркированный</w:t>
            </w:r>
          </w:p>
          <w:p w:rsidR="00C2187A" w:rsidRPr="00715904" w:rsidRDefault="00C2187A" w:rsidP="00C2187A">
            <w:pPr>
              <w:jc w:val="center"/>
              <w:rPr>
                <w:b/>
              </w:rPr>
            </w:pPr>
            <w:r w:rsidRPr="00715904">
              <w:rPr>
                <w:b/>
              </w:rPr>
              <w:t>список</w:t>
            </w:r>
          </w:p>
        </w:tc>
        <w:tc>
          <w:tcPr>
            <w:tcW w:w="3191" w:type="dxa"/>
          </w:tcPr>
          <w:p w:rsidR="00C2187A" w:rsidRPr="00715904" w:rsidRDefault="00C2187A" w:rsidP="00C2187A">
            <w:pPr>
              <w:jc w:val="center"/>
              <w:rPr>
                <w:b/>
              </w:rPr>
            </w:pPr>
            <w:r w:rsidRPr="00715904">
              <w:rPr>
                <w:b/>
              </w:rPr>
              <w:t>Многоуровневый</w:t>
            </w:r>
          </w:p>
          <w:p w:rsidR="00C2187A" w:rsidRPr="00715904" w:rsidRDefault="00C2187A" w:rsidP="00C2187A">
            <w:pPr>
              <w:jc w:val="center"/>
              <w:rPr>
                <w:b/>
              </w:rPr>
            </w:pPr>
            <w:r w:rsidRPr="00715904">
              <w:rPr>
                <w:b/>
              </w:rPr>
              <w:t>список</w:t>
            </w:r>
          </w:p>
        </w:tc>
      </w:tr>
      <w:tr w:rsidR="00C2187A">
        <w:trPr>
          <w:jc w:val="center"/>
        </w:trPr>
        <w:tc>
          <w:tcPr>
            <w:tcW w:w="3190" w:type="dxa"/>
          </w:tcPr>
          <w:p w:rsidR="00C2187A" w:rsidRDefault="00C2187A" w:rsidP="00C2187A">
            <w:pPr>
              <w:numPr>
                <w:ilvl w:val="0"/>
                <w:numId w:val="1"/>
              </w:numPr>
            </w:pPr>
            <w:r>
              <w:t>Иванов</w:t>
            </w:r>
          </w:p>
          <w:p w:rsidR="00C2187A" w:rsidRDefault="00C2187A" w:rsidP="00C2187A">
            <w:pPr>
              <w:numPr>
                <w:ilvl w:val="0"/>
                <w:numId w:val="1"/>
              </w:numPr>
            </w:pPr>
            <w:r>
              <w:t>Петров</w:t>
            </w:r>
          </w:p>
          <w:p w:rsidR="00C2187A" w:rsidRDefault="00C2187A" w:rsidP="00C2187A">
            <w:pPr>
              <w:numPr>
                <w:ilvl w:val="0"/>
                <w:numId w:val="1"/>
              </w:numPr>
            </w:pPr>
            <w:r>
              <w:t>Сидоров</w:t>
            </w:r>
          </w:p>
          <w:p w:rsidR="00C2187A" w:rsidRDefault="00C2187A" w:rsidP="00C2187A">
            <w:pPr>
              <w:numPr>
                <w:ilvl w:val="0"/>
                <w:numId w:val="1"/>
              </w:numPr>
            </w:pPr>
            <w:r>
              <w:t>и т.д.</w:t>
            </w:r>
          </w:p>
        </w:tc>
        <w:tc>
          <w:tcPr>
            <w:tcW w:w="3190" w:type="dxa"/>
          </w:tcPr>
          <w:p w:rsidR="00C2187A" w:rsidRDefault="00C2187A" w:rsidP="00C2187A">
            <w:pPr>
              <w:numPr>
                <w:ilvl w:val="1"/>
                <w:numId w:val="1"/>
              </w:numPr>
              <w:tabs>
                <w:tab w:val="clear" w:pos="1440"/>
                <w:tab w:val="num" w:pos="770"/>
              </w:tabs>
              <w:ind w:left="770" w:hanging="180"/>
            </w:pPr>
            <w:r>
              <w:t>Иванов</w:t>
            </w:r>
          </w:p>
          <w:p w:rsidR="00C2187A" w:rsidRDefault="00C2187A" w:rsidP="00C2187A">
            <w:pPr>
              <w:numPr>
                <w:ilvl w:val="1"/>
                <w:numId w:val="1"/>
              </w:numPr>
              <w:tabs>
                <w:tab w:val="clear" w:pos="1440"/>
                <w:tab w:val="num" w:pos="770"/>
              </w:tabs>
              <w:ind w:left="770" w:hanging="180"/>
            </w:pPr>
            <w:r>
              <w:t>Петров</w:t>
            </w:r>
          </w:p>
          <w:p w:rsidR="00C2187A" w:rsidRDefault="00C2187A" w:rsidP="00C2187A">
            <w:pPr>
              <w:numPr>
                <w:ilvl w:val="1"/>
                <w:numId w:val="1"/>
              </w:numPr>
              <w:tabs>
                <w:tab w:val="clear" w:pos="1440"/>
                <w:tab w:val="num" w:pos="770"/>
              </w:tabs>
              <w:ind w:left="770" w:hanging="180"/>
            </w:pPr>
            <w:r>
              <w:t>Сидоров</w:t>
            </w:r>
          </w:p>
        </w:tc>
        <w:tc>
          <w:tcPr>
            <w:tcW w:w="3191" w:type="dxa"/>
          </w:tcPr>
          <w:p w:rsidR="00C2187A" w:rsidRDefault="00C2187A" w:rsidP="00C2187A">
            <w:pPr>
              <w:numPr>
                <w:ilvl w:val="0"/>
                <w:numId w:val="2"/>
              </w:numPr>
            </w:pPr>
            <w:r>
              <w:t>Мужской пол</w:t>
            </w:r>
          </w:p>
          <w:p w:rsidR="00C2187A" w:rsidRDefault="00C2187A" w:rsidP="00C2187A">
            <w:pPr>
              <w:numPr>
                <w:ilvl w:val="1"/>
                <w:numId w:val="2"/>
              </w:numPr>
            </w:pPr>
            <w:r>
              <w:t>Иванов</w:t>
            </w:r>
          </w:p>
          <w:p w:rsidR="00C2187A" w:rsidRDefault="00C2187A" w:rsidP="00C2187A">
            <w:pPr>
              <w:numPr>
                <w:ilvl w:val="1"/>
                <w:numId w:val="2"/>
              </w:numPr>
            </w:pPr>
            <w:r>
              <w:t>Петров</w:t>
            </w:r>
          </w:p>
          <w:p w:rsidR="00C2187A" w:rsidRDefault="00C2187A" w:rsidP="00C2187A">
            <w:pPr>
              <w:numPr>
                <w:ilvl w:val="0"/>
                <w:numId w:val="2"/>
              </w:numPr>
            </w:pPr>
            <w:r>
              <w:t>Женский пол</w:t>
            </w:r>
          </w:p>
          <w:p w:rsidR="00C2187A" w:rsidRDefault="00C2187A" w:rsidP="00C2187A">
            <w:pPr>
              <w:numPr>
                <w:ilvl w:val="1"/>
                <w:numId w:val="2"/>
              </w:numPr>
            </w:pPr>
            <w:r>
              <w:t>Петрова</w:t>
            </w:r>
          </w:p>
          <w:p w:rsidR="00C2187A" w:rsidRDefault="00C2187A" w:rsidP="00C2187A">
            <w:pPr>
              <w:numPr>
                <w:ilvl w:val="1"/>
                <w:numId w:val="2"/>
              </w:numPr>
            </w:pPr>
            <w:r>
              <w:t>Калинина</w:t>
            </w:r>
          </w:p>
        </w:tc>
      </w:tr>
      <w:tr w:rsidR="00C2187A">
        <w:trPr>
          <w:jc w:val="center"/>
        </w:trPr>
        <w:tc>
          <w:tcPr>
            <w:tcW w:w="9571" w:type="dxa"/>
            <w:gridSpan w:val="3"/>
          </w:tcPr>
          <w:p w:rsidR="00C2187A" w:rsidRDefault="00C2187A" w:rsidP="00C2187A">
            <w:r w:rsidRPr="00715904">
              <w:rPr>
                <w:b/>
              </w:rPr>
              <w:t>Задание выполнил:</w:t>
            </w:r>
            <w:r>
              <w:t xml:space="preserve"> Вологжанинов П. гр. 44</w:t>
            </w:r>
          </w:p>
        </w:tc>
      </w:tr>
    </w:tbl>
    <w:p w:rsidR="00C2187A" w:rsidRPr="0025606A" w:rsidRDefault="00C2187A" w:rsidP="00C2187A">
      <w:pPr>
        <w:rPr>
          <w:sz w:val="16"/>
          <w:szCs w:val="16"/>
        </w:rPr>
      </w:pPr>
    </w:p>
    <w:p w:rsidR="00C2187A" w:rsidRDefault="001D0AFA" w:rsidP="00C2187A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33655</wp:posOffset>
            </wp:positionV>
            <wp:extent cx="687705" cy="373380"/>
            <wp:effectExtent l="19050" t="19050" r="17145" b="266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103" t="9042" r="54655" b="88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37338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87A" w:rsidRDefault="00C2187A" w:rsidP="00C2187A">
      <w:pPr>
        <w:tabs>
          <w:tab w:val="left" w:pos="1480"/>
        </w:tabs>
        <w:rPr>
          <w:b/>
        </w:rPr>
      </w:pPr>
      <w:r>
        <w:tab/>
      </w:r>
      <w:r w:rsidRPr="00EA43A8">
        <w:rPr>
          <w:b/>
        </w:rPr>
        <w:t>- Нумерованный и маркированный список</w:t>
      </w:r>
      <w:r>
        <w:rPr>
          <w:b/>
        </w:rPr>
        <w:t xml:space="preserve"> на панели инструментов</w:t>
      </w:r>
    </w:p>
    <w:p w:rsidR="00C2187A" w:rsidRDefault="00C2187A" w:rsidP="00C2187A">
      <w:pPr>
        <w:tabs>
          <w:tab w:val="left" w:pos="1480"/>
        </w:tabs>
        <w:rPr>
          <w:b/>
        </w:rPr>
      </w:pPr>
    </w:p>
    <w:p w:rsidR="00C2187A" w:rsidRDefault="00C2187A" w:rsidP="00C2187A">
      <w:pPr>
        <w:numPr>
          <w:ilvl w:val="0"/>
          <w:numId w:val="4"/>
        </w:numPr>
        <w:tabs>
          <w:tab w:val="left" w:pos="1480"/>
        </w:tabs>
      </w:pPr>
      <w:r w:rsidRPr="0025606A">
        <w:rPr>
          <w:b/>
        </w:rPr>
        <w:t>Для оформления многоуровнего списка</w:t>
      </w:r>
      <w:r>
        <w:t xml:space="preserve"> используйте сочетание клавиш </w:t>
      </w:r>
      <w:r>
        <w:rPr>
          <w:lang w:val="en-US"/>
        </w:rPr>
        <w:t>Shift</w:t>
      </w:r>
      <w:r w:rsidRPr="00573736">
        <w:t>+</w:t>
      </w:r>
      <w:r>
        <w:rPr>
          <w:lang w:val="en-US"/>
        </w:rPr>
        <w:t>Alt</w:t>
      </w:r>
      <w:r w:rsidRPr="00573736">
        <w:t>+</w:t>
      </w:r>
      <w:r>
        <w:t>стрелки влево или вправо (клавиши управления)</w:t>
      </w:r>
      <w:r w:rsidR="0025606A">
        <w:t>, с помощью которых осуществляется переход между уровнями</w:t>
      </w:r>
      <w:r>
        <w:t>;</w:t>
      </w:r>
    </w:p>
    <w:p w:rsidR="001D0AFA" w:rsidRDefault="001D0AFA" w:rsidP="00C2187A">
      <w:pPr>
        <w:rPr>
          <w:b/>
          <w:i/>
          <w:u w:val="single"/>
        </w:rPr>
      </w:pPr>
    </w:p>
    <w:p w:rsidR="007C50C0" w:rsidRDefault="007C50C0" w:rsidP="00C2187A">
      <w:pPr>
        <w:rPr>
          <w:b/>
          <w:u w:val="single"/>
        </w:rPr>
      </w:pPr>
      <w:r w:rsidRPr="00715904">
        <w:rPr>
          <w:b/>
          <w:i/>
          <w:u w:val="single"/>
        </w:rPr>
        <w:t>Задание</w:t>
      </w:r>
      <w:r>
        <w:rPr>
          <w:b/>
          <w:i/>
          <w:u w:val="single"/>
        </w:rPr>
        <w:t xml:space="preserve"> 2</w:t>
      </w:r>
      <w:r w:rsidRPr="00715904">
        <w:rPr>
          <w:b/>
          <w:i/>
          <w:u w:val="single"/>
        </w:rPr>
        <w:t>:</w:t>
      </w:r>
      <w:r>
        <w:rPr>
          <w:b/>
          <w:i/>
          <w:u w:val="single"/>
        </w:rPr>
        <w:t xml:space="preserve"> </w:t>
      </w:r>
      <w:r w:rsidRPr="00AD53C0">
        <w:rPr>
          <w:b/>
          <w:u w:val="single"/>
        </w:rPr>
        <w:t>Оформите список по образцу</w:t>
      </w:r>
      <w:r w:rsidR="00AD53C0" w:rsidRPr="00AD53C0">
        <w:rPr>
          <w:b/>
          <w:u w:val="single"/>
        </w:rPr>
        <w:t>:</w:t>
      </w:r>
    </w:p>
    <w:p w:rsidR="00AD53C0" w:rsidRDefault="0025606A" w:rsidP="00C2187A">
      <w:pPr>
        <w:rPr>
          <w:b/>
          <w:i/>
          <w:u w:val="single"/>
        </w:rPr>
      </w:pPr>
      <w:r>
        <w:rPr>
          <w:noProof/>
        </w:rPr>
        <w:pict>
          <v:rect id="_x0000_s1033" style="position:absolute;margin-left:-9pt;margin-top:4.75pt;width:558pt;height:190.15pt;z-index:251659776" strokeweight="2pt">
            <v:stroke dashstyle="dash"/>
            <v:textbox style="mso-next-textbox:#_x0000_s1033">
              <w:txbxContent>
                <w:tbl>
                  <w:tblPr>
                    <w:tblW w:w="4841" w:type="pct"/>
                    <w:jc w:val="center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00"/>
                  </w:tblPr>
                  <w:tblGrid>
                    <w:gridCol w:w="10618"/>
                  </w:tblGrid>
                  <w:tr w:rsidR="00AD53C0" w:rsidRPr="00AD53C0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</w:tcPr>
                      <w:p w:rsidR="00CE7B7D" w:rsidRDefault="00CE7B7D" w:rsidP="00CE7B7D"/>
                      <w:p w:rsidR="00CE7B7D" w:rsidRDefault="00CE7B7D" w:rsidP="00CE7B7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Логистика — это управление движением сырья и товаров от места производства до конечного потребителя.</w:t>
                        </w:r>
                      </w:p>
                      <w:p w:rsidR="00CE7B7D" w:rsidRDefault="00CE7B7D" w:rsidP="00CE7B7D"/>
                      <w:p w:rsidR="00CE7B7D" w:rsidRDefault="00CE7B7D" w:rsidP="00901042">
                        <w:pPr>
                          <w:ind w:left="540"/>
                        </w:pPr>
                        <w:r>
                          <w:t>Разработка новой системы логистики предполагает вы</w:t>
                        </w:r>
                        <w:r w:rsidR="00901042">
                          <w:t>полнение следующих требований:</w:t>
                        </w:r>
                        <w:r w:rsidR="00901042">
                          <w:br/>
                        </w:r>
                      </w:p>
                      <w:p w:rsidR="00CE7B7D" w:rsidRDefault="00CE7B7D" w:rsidP="00CE7B7D">
                        <w:pPr>
                          <w:numPr>
                            <w:ilvl w:val="0"/>
                            <w:numId w:val="13"/>
                          </w:numPr>
                        </w:pPr>
                        <w:r>
                          <w:t>Наличие достаточно доверительных отношений для совместной работы при разработке добавленной стоимости, способной укрепить конкурентоспособность;</w:t>
                        </w:r>
                      </w:p>
                      <w:p w:rsidR="00CE7B7D" w:rsidRDefault="00CE7B7D" w:rsidP="00CE7B7D">
                        <w:pPr>
                          <w:numPr>
                            <w:ilvl w:val="0"/>
                            <w:numId w:val="13"/>
                          </w:numPr>
                        </w:pPr>
                        <w:r>
                          <w:t>Принципиальное отсутствие намерения завязать новые отношения с третьей стороной в ущерб существующим;</w:t>
                        </w:r>
                      </w:p>
                      <w:p w:rsidR="00CE7B7D" w:rsidRDefault="00CE7B7D" w:rsidP="00CE7B7D">
                        <w:pPr>
                          <w:numPr>
                            <w:ilvl w:val="0"/>
                            <w:numId w:val="13"/>
                          </w:numPr>
                        </w:pPr>
                        <w:r>
                          <w:t>Терпение — часто "дивидендов" приходится ждать некоторое время;</w:t>
                        </w:r>
                      </w:p>
                      <w:p w:rsidR="00CE7B7D" w:rsidRDefault="00CE7B7D" w:rsidP="00CE7B7D">
                        <w:pPr>
                          <w:numPr>
                            <w:ilvl w:val="0"/>
                            <w:numId w:val="13"/>
                          </w:numPr>
                        </w:pPr>
                        <w:r>
                          <w:t>Поставщик должен быть в большей степени готов адаптироваться к изменениям, чем клиент.</w:t>
                        </w:r>
                      </w:p>
                      <w:p w:rsidR="00CE7B7D" w:rsidRDefault="00CE7B7D" w:rsidP="00CE7B7D"/>
                      <w:p w:rsidR="00CE7B7D" w:rsidRDefault="00CE7B7D" w:rsidP="00CE7B7D"/>
                      <w:p w:rsidR="00CE7B7D" w:rsidRPr="00CE7B7D" w:rsidRDefault="00CE7B7D" w:rsidP="00CE7B7D">
                        <w:pPr>
                          <w:rPr>
                            <w:b/>
                          </w:rPr>
                        </w:pPr>
                      </w:p>
                      <w:p w:rsidR="00CE7B7D" w:rsidRPr="00CE7B7D" w:rsidRDefault="00CE7B7D" w:rsidP="00CE7B7D">
                        <w:pPr>
                          <w:rPr>
                            <w:color w:val="000000"/>
                          </w:rPr>
                        </w:pPr>
                      </w:p>
                      <w:p w:rsidR="003F2620" w:rsidRPr="00FE560A" w:rsidRDefault="003F2620" w:rsidP="00AD53C0">
                        <w:pPr>
                          <w:outlineLvl w:val="1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D53C0" w:rsidRPr="00AD53C0">
                    <w:trPr>
                      <w:trHeight w:val="4746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</w:tcPr>
                      <w:p w:rsidR="00AD53C0" w:rsidRPr="00FE560A" w:rsidRDefault="00AD53C0" w:rsidP="00CE7B7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5606A" w:rsidRPr="00AD53C0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</w:tcPr>
                      <w:p w:rsidR="0025606A" w:rsidRPr="00AD53C0" w:rsidRDefault="0025606A" w:rsidP="0025606A">
                        <w:pPr>
                          <w:jc w:val="right"/>
                          <w:outlineLvl w:val="0"/>
                          <w:rPr>
                            <w:b/>
                            <w:bCs/>
                            <w:color w:val="990000"/>
                            <w:kern w:val="36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606A" w:rsidRPr="00AD53C0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</w:tcPr>
                      <w:p w:rsidR="0025606A" w:rsidRPr="00AD53C0" w:rsidRDefault="0025606A" w:rsidP="00AD53C0">
                        <w:pPr>
                          <w:jc w:val="center"/>
                          <w:outlineLvl w:val="0"/>
                          <w:rPr>
                            <w:b/>
                            <w:bCs/>
                            <w:color w:val="990000"/>
                            <w:kern w:val="36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606A" w:rsidRPr="00AD53C0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</w:tcPr>
                      <w:p w:rsidR="0025606A" w:rsidRPr="00AD53C0" w:rsidRDefault="0025606A" w:rsidP="00AD53C0">
                        <w:pPr>
                          <w:jc w:val="center"/>
                          <w:outlineLvl w:val="0"/>
                          <w:rPr>
                            <w:b/>
                            <w:bCs/>
                            <w:color w:val="990000"/>
                            <w:kern w:val="36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53C0" w:rsidRPr="00AD53C0" w:rsidRDefault="00AD53C0" w:rsidP="00AD53C0"/>
                <w:p w:rsidR="00AD53C0" w:rsidRDefault="00AD53C0"/>
              </w:txbxContent>
            </v:textbox>
          </v:rect>
        </w:pict>
      </w:r>
    </w:p>
    <w:p w:rsidR="00AD53C0" w:rsidRDefault="00AD53C0" w:rsidP="00C2187A">
      <w:pPr>
        <w:rPr>
          <w:b/>
          <w:i/>
          <w:u w:val="single"/>
        </w:rPr>
      </w:pPr>
    </w:p>
    <w:p w:rsidR="00AD53C0" w:rsidRDefault="00AD53C0" w:rsidP="00AD53C0"/>
    <w:p w:rsidR="00AD53C0" w:rsidRPr="00AD53C0" w:rsidRDefault="00AD53C0" w:rsidP="00C2187A"/>
    <w:sectPr w:rsidR="00AD53C0" w:rsidRPr="00AD53C0" w:rsidSect="0025606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492"/>
    <w:multiLevelType w:val="hybridMultilevel"/>
    <w:tmpl w:val="CF6E3B7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B970DB7"/>
    <w:multiLevelType w:val="multilevel"/>
    <w:tmpl w:val="ABDE08D0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13" w:firstLine="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32232A39"/>
    <w:multiLevelType w:val="multilevel"/>
    <w:tmpl w:val="80E0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769C7"/>
    <w:multiLevelType w:val="hybridMultilevel"/>
    <w:tmpl w:val="AA46B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374F01"/>
    <w:multiLevelType w:val="hybridMultilevel"/>
    <w:tmpl w:val="1AF8FBA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5F2F16"/>
    <w:multiLevelType w:val="hybridMultilevel"/>
    <w:tmpl w:val="4DF06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E63C4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5062B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80C47C4"/>
    <w:multiLevelType w:val="hybridMultilevel"/>
    <w:tmpl w:val="C62E4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B05C6"/>
    <w:multiLevelType w:val="hybridMultilevel"/>
    <w:tmpl w:val="BDF4B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E943EF"/>
    <w:multiLevelType w:val="hybridMultilevel"/>
    <w:tmpl w:val="E53CD7A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0D29FC"/>
    <w:multiLevelType w:val="hybridMultilevel"/>
    <w:tmpl w:val="E950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D8335B"/>
    <w:multiLevelType w:val="hybridMultilevel"/>
    <w:tmpl w:val="EE6A0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2187A"/>
    <w:rsid w:val="0018050B"/>
    <w:rsid w:val="001D0AFA"/>
    <w:rsid w:val="0025606A"/>
    <w:rsid w:val="003F2620"/>
    <w:rsid w:val="007C50C0"/>
    <w:rsid w:val="00901042"/>
    <w:rsid w:val="009250C1"/>
    <w:rsid w:val="00AD53C0"/>
    <w:rsid w:val="00C1354A"/>
    <w:rsid w:val="00C2187A"/>
    <w:rsid w:val="00CE7B7D"/>
    <w:rsid w:val="00FE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87A"/>
    <w:rPr>
      <w:sz w:val="24"/>
      <w:szCs w:val="24"/>
    </w:rPr>
  </w:style>
  <w:style w:type="paragraph" w:styleId="1">
    <w:name w:val="heading 1"/>
    <w:basedOn w:val="a"/>
    <w:next w:val="a"/>
    <w:qFormat/>
    <w:rsid w:val="00C218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218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218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2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21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D53C0"/>
    <w:rPr>
      <w:color w:val="0000FF"/>
      <w:u w:val="single"/>
    </w:rPr>
  </w:style>
  <w:style w:type="character" w:styleId="a5">
    <w:name w:val="FollowedHyperlink"/>
    <w:basedOn w:val="a0"/>
    <w:rsid w:val="00AD53C0"/>
    <w:rPr>
      <w:color w:val="800080"/>
      <w:u w:val="single"/>
    </w:rPr>
  </w:style>
  <w:style w:type="character" w:customStyle="1" w:styleId="headblue1">
    <w:name w:val="headblue1"/>
    <w:basedOn w:val="a0"/>
    <w:rsid w:val="00CE7B7D"/>
    <w:rPr>
      <w:rFonts w:ascii="Tahoma" w:hAnsi="Tahoma" w:cs="Tahoma" w:hint="default"/>
      <w:b/>
      <w:bCs/>
      <w:strike w:val="0"/>
      <w:dstrike w:val="0"/>
      <w:color w:val="1B2E51"/>
      <w:sz w:val="21"/>
      <w:szCs w:val="21"/>
      <w:u w:val="none"/>
      <w:effect w:val="none"/>
    </w:rPr>
  </w:style>
  <w:style w:type="paragraph" w:styleId="a6">
    <w:name w:val="Normal (Web)"/>
    <w:basedOn w:val="a"/>
    <w:rsid w:val="00CE7B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Работа со списками</vt:lpstr>
    </vt:vector>
  </TitlesOfParts>
  <Company>Home</Company>
  <LinksUpToDate>false</LinksUpToDate>
  <CharactersWithSpaces>648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mailto:merchandaizer@narod.ru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Работа со списками</dc:title>
  <dc:subject/>
  <dc:creator>User</dc:creator>
  <cp:keywords/>
  <cp:lastModifiedBy>Канапицкайте</cp:lastModifiedBy>
  <cp:revision>2</cp:revision>
  <cp:lastPrinted>2007-10-18T06:42:00Z</cp:lastPrinted>
  <dcterms:created xsi:type="dcterms:W3CDTF">2015-06-01T11:37:00Z</dcterms:created>
  <dcterms:modified xsi:type="dcterms:W3CDTF">2015-06-01T11:37:00Z</dcterms:modified>
</cp:coreProperties>
</file>