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5B" w:rsidRDefault="007D215B" w:rsidP="007D21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Оформление документа</w:t>
      </w:r>
    </w:p>
    <w:p w:rsidR="007D215B" w:rsidRDefault="007D215B" w:rsidP="007D21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  <w:r w:rsidRPr="003806B9">
        <w:rPr>
          <w:b/>
          <w:sz w:val="28"/>
          <w:szCs w:val="28"/>
        </w:rPr>
        <w:t>Текстовый процессор</w:t>
      </w:r>
    </w:p>
    <w:p w:rsidR="007D215B" w:rsidRPr="00A141A5" w:rsidRDefault="007D215B" w:rsidP="007D215B">
      <w:pPr>
        <w:jc w:val="both"/>
        <w:rPr>
          <w:sz w:val="20"/>
          <w:szCs w:val="20"/>
        </w:rPr>
      </w:pPr>
    </w:p>
    <w:p w:rsidR="007D215B" w:rsidRDefault="007D215B" w:rsidP="007D215B">
      <w:pPr>
        <w:rPr>
          <w:b/>
          <w:sz w:val="28"/>
          <w:szCs w:val="28"/>
        </w:rPr>
      </w:pPr>
      <w:r w:rsidRPr="007D215B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: </w:t>
      </w:r>
    </w:p>
    <w:p w:rsidR="007D215B" w:rsidRPr="00A141A5" w:rsidRDefault="007D215B" w:rsidP="007D215B">
      <w:pPr>
        <w:rPr>
          <w:b/>
          <w:sz w:val="20"/>
          <w:szCs w:val="20"/>
        </w:rPr>
      </w:pPr>
    </w:p>
    <w:p w:rsidR="00057CA9" w:rsidRPr="007D215B" w:rsidRDefault="007D215B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 w:rsidRPr="007D215B">
        <w:t>Набрать текст по образцу</w:t>
      </w:r>
      <w:r w:rsidR="00E2518C">
        <w:t>;</w:t>
      </w:r>
    </w:p>
    <w:p w:rsidR="007D215B" w:rsidRPr="007D215B" w:rsidRDefault="007D215B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>
        <w:t>Заголовок – размер шрифта 14, цвет красный. Основной шрифт –</w:t>
      </w:r>
      <w:r w:rsidR="00E2518C">
        <w:t xml:space="preserve"> размер 12, цвет тёмно-синий;</w:t>
      </w:r>
    </w:p>
    <w:p w:rsidR="007D215B" w:rsidRPr="00E2518C" w:rsidRDefault="007D215B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>
        <w:t>Основной текст набрать при</w:t>
      </w:r>
      <w:r w:rsidR="009539E9">
        <w:t xml:space="preserve"> помощи нумерованного списка</w:t>
      </w:r>
      <w:r w:rsidR="00E2518C">
        <w:t>;</w:t>
      </w:r>
    </w:p>
    <w:p w:rsidR="00E2518C" w:rsidRPr="00E2518C" w:rsidRDefault="00E2518C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>
        <w:t xml:space="preserve">Установить поля документа: </w:t>
      </w:r>
      <w:r w:rsidRPr="00E2518C">
        <w:rPr>
          <w:b/>
        </w:rPr>
        <w:t>верхнее и нижние</w:t>
      </w:r>
      <w:r>
        <w:t xml:space="preserve"> – 1,5; </w:t>
      </w:r>
      <w:r w:rsidRPr="00E2518C">
        <w:rPr>
          <w:b/>
        </w:rPr>
        <w:t xml:space="preserve">левое </w:t>
      </w:r>
      <w:r>
        <w:rPr>
          <w:b/>
        </w:rPr>
        <w:t>–</w:t>
      </w:r>
      <w:r w:rsidRPr="00E2518C">
        <w:rPr>
          <w:b/>
        </w:rPr>
        <w:t xml:space="preserve"> </w:t>
      </w:r>
      <w:r w:rsidRPr="00E2518C">
        <w:t>2</w:t>
      </w:r>
      <w:r>
        <w:t xml:space="preserve">; </w:t>
      </w:r>
      <w:r w:rsidRPr="00E2518C">
        <w:rPr>
          <w:b/>
        </w:rPr>
        <w:t>правое</w:t>
      </w:r>
      <w:r>
        <w:t xml:space="preserve"> – 1.</w:t>
      </w:r>
    </w:p>
    <w:p w:rsidR="00E2518C" w:rsidRPr="00E2518C" w:rsidRDefault="00E2518C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>
        <w:t>Скопировать набранный текст на следующие страницы 3 раза. Пронумеровать страницы.</w:t>
      </w:r>
    </w:p>
    <w:p w:rsidR="00E2518C" w:rsidRPr="007D215B" w:rsidRDefault="00E2518C" w:rsidP="00A141A5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b/>
          <w:sz w:val="28"/>
          <w:szCs w:val="28"/>
        </w:rPr>
      </w:pPr>
      <w:r>
        <w:t xml:space="preserve">Установить </w:t>
      </w:r>
      <w:r w:rsidR="00A141A5">
        <w:t xml:space="preserve">на </w:t>
      </w:r>
      <w:r w:rsidR="00A141A5" w:rsidRPr="00A141A5">
        <w:rPr>
          <w:b/>
        </w:rPr>
        <w:t>1-м листе</w:t>
      </w:r>
      <w:r w:rsidR="00A141A5">
        <w:t xml:space="preserve"> полуторный междустрочный интервал, </w:t>
      </w:r>
      <w:r w:rsidR="00A141A5" w:rsidRPr="00A141A5">
        <w:rPr>
          <w:b/>
        </w:rPr>
        <w:t xml:space="preserve">на 2-м </w:t>
      </w:r>
      <w:r w:rsidR="00A141A5">
        <w:t xml:space="preserve">– двойной, </w:t>
      </w:r>
      <w:r w:rsidR="00A141A5" w:rsidRPr="00A141A5">
        <w:rPr>
          <w:b/>
        </w:rPr>
        <w:t>на 3-м</w:t>
      </w:r>
      <w:r w:rsidR="00A141A5">
        <w:t xml:space="preserve"> – 1,75</w:t>
      </w:r>
    </w:p>
    <w:p w:rsidR="00974899" w:rsidRDefault="00974899" w:rsidP="00057CA9">
      <w:pPr>
        <w:ind w:firstLine="720"/>
        <w:jc w:val="center"/>
        <w:rPr>
          <w:noProof/>
        </w:rPr>
      </w:pPr>
    </w:p>
    <w:p w:rsidR="00A141A5" w:rsidRDefault="00974899" w:rsidP="00974899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48A12A42" wp14:editId="02617614">
            <wp:extent cx="6397249" cy="460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781" t="44493" r="32674" b="9658"/>
                    <a:stretch/>
                  </pic:blipFill>
                  <pic:spPr bwMode="auto">
                    <a:xfrm>
                      <a:off x="0" y="0"/>
                      <a:ext cx="6423767" cy="4619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CA9" w:rsidRDefault="00057CA9" w:rsidP="00057CA9">
      <w:pPr>
        <w:ind w:firstLine="720"/>
        <w:jc w:val="center"/>
        <w:rPr>
          <w:b/>
          <w:sz w:val="22"/>
          <w:szCs w:val="22"/>
        </w:rPr>
      </w:pPr>
      <w:bookmarkStart w:id="0" w:name="_GoBack"/>
      <w:bookmarkEnd w:id="0"/>
    </w:p>
    <w:sectPr w:rsidR="00057CA9" w:rsidSect="00A141A5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1946"/>
    <w:multiLevelType w:val="hybridMultilevel"/>
    <w:tmpl w:val="A53EE8AA"/>
    <w:lvl w:ilvl="0" w:tplc="40022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CA9"/>
    <w:rsid w:val="00057CA9"/>
    <w:rsid w:val="007D215B"/>
    <w:rsid w:val="009539E9"/>
    <w:rsid w:val="00974899"/>
    <w:rsid w:val="00A141A5"/>
    <w:rsid w:val="00E2518C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80918"/>
  <w15:docId w15:val="{BE5F5BCF-59EA-4069-926E-0B182BFF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21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Константин Яргуни</cp:lastModifiedBy>
  <cp:revision>3</cp:revision>
  <dcterms:created xsi:type="dcterms:W3CDTF">2015-06-01T11:42:00Z</dcterms:created>
  <dcterms:modified xsi:type="dcterms:W3CDTF">2021-02-25T10:54:00Z</dcterms:modified>
</cp:coreProperties>
</file>